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8C" w:rsidRPr="00F26AFF" w:rsidRDefault="00681D8C" w:rsidP="00681D8C">
      <w:pPr>
        <w:spacing w:line="600" w:lineRule="exact"/>
        <w:rPr>
          <w:rFonts w:ascii="仿宋_GB2312" w:eastAsia="仿宋_GB2312"/>
          <w:b/>
          <w:bCs/>
          <w:sz w:val="28"/>
          <w:szCs w:val="32"/>
        </w:rPr>
      </w:pPr>
      <w:r w:rsidRPr="00F26AFF">
        <w:rPr>
          <w:rFonts w:ascii="仿宋_GB2312" w:eastAsia="仿宋_GB2312" w:hint="eastAsia"/>
          <w:b/>
          <w:bCs/>
          <w:sz w:val="28"/>
          <w:szCs w:val="32"/>
        </w:rPr>
        <w:t>附件1</w:t>
      </w:r>
      <w:r>
        <w:rPr>
          <w:rFonts w:ascii="仿宋_GB2312" w:eastAsia="仿宋_GB2312" w:hint="eastAsia"/>
          <w:b/>
          <w:bCs/>
          <w:sz w:val="28"/>
          <w:szCs w:val="32"/>
        </w:rPr>
        <w:t>9：</w:t>
      </w:r>
    </w:p>
    <w:p w:rsidR="00681D8C" w:rsidRPr="00F26AFF" w:rsidRDefault="00681D8C" w:rsidP="00681D8C">
      <w:pPr>
        <w:pStyle w:val="1"/>
        <w:spacing w:before="156" w:after="312"/>
        <w:ind w:firstLine="1814"/>
      </w:pPr>
      <w:r>
        <w:rPr>
          <w:rFonts w:hint="eastAsia"/>
        </w:rPr>
        <w:t xml:space="preserve">     </w:t>
      </w:r>
      <w:r w:rsidRPr="00F26AFF">
        <w:rPr>
          <w:rFonts w:hint="eastAsia"/>
        </w:rPr>
        <w:t>卫生</w:t>
      </w:r>
      <w:r>
        <w:rPr>
          <w:rFonts w:hint="eastAsia"/>
        </w:rPr>
        <w:t>技术</w:t>
      </w:r>
      <w:r w:rsidRPr="00F26AFF">
        <w:rPr>
          <w:rFonts w:hint="eastAsia"/>
        </w:rPr>
        <w:t>系列业务条件</w:t>
      </w:r>
    </w:p>
    <w:p w:rsidR="00681D8C" w:rsidRPr="00F26AFF" w:rsidRDefault="00681D8C" w:rsidP="00681D8C">
      <w:pPr>
        <w:pStyle w:val="3"/>
        <w:spacing w:before="93" w:after="156"/>
      </w:pPr>
      <w:r w:rsidRPr="00F26AFF">
        <w:rPr>
          <w:rFonts w:hint="eastAsia"/>
        </w:rPr>
        <w:t>一、晋升医（护、技、药）师</w:t>
      </w:r>
    </w:p>
    <w:p w:rsidR="00681D8C" w:rsidRPr="00F26AFF" w:rsidRDefault="00681D8C" w:rsidP="00681D8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在卫生岗位上工作，并通过国家职业医（护、药、技）师资格考试，熟悉本专业基础理论知识并能在实际工作中应用，遵守医德规范，能独立处理本专业常见病或本专业相关问题</w:t>
      </w:r>
      <w:r>
        <w:rPr>
          <w:rFonts w:ascii="仿宋_GB2312" w:eastAsia="仿宋_GB2312" w:hint="eastAsia"/>
          <w:sz w:val="28"/>
          <w:szCs w:val="28"/>
        </w:rPr>
        <w:t>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32"/>
        </w:rPr>
        <w:t>能自觉接受并完成部门分配的各项工作任务，为教职工及学生服务</w:t>
      </w:r>
      <w:r w:rsidRPr="00F26AFF">
        <w:rPr>
          <w:rFonts w:ascii="仿宋_GB2312" w:eastAsia="仿宋_GB2312" w:hint="eastAsia"/>
          <w:sz w:val="28"/>
          <w:szCs w:val="32"/>
        </w:rPr>
        <w:t>满意度高。</w:t>
      </w:r>
    </w:p>
    <w:p w:rsidR="00681D8C" w:rsidRPr="00F26AFF" w:rsidRDefault="00681D8C" w:rsidP="00681D8C">
      <w:pPr>
        <w:pStyle w:val="3"/>
        <w:spacing w:before="93" w:after="156"/>
      </w:pPr>
      <w:r w:rsidRPr="00F26AFF">
        <w:rPr>
          <w:rFonts w:hint="eastAsia"/>
        </w:rPr>
        <w:t>二、主治（管）医（护、药、技）师</w:t>
      </w:r>
      <w:r w:rsidRPr="006A252D">
        <w:rPr>
          <w:rFonts w:hint="eastAsia"/>
        </w:rPr>
        <w:t>（同时满足下列1、2条件）</w:t>
      </w:r>
    </w:p>
    <w:p w:rsidR="00681D8C" w:rsidRPr="00F26AFF" w:rsidRDefault="00681D8C" w:rsidP="00681D8C">
      <w:pPr>
        <w:spacing w:line="56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1.</w:t>
      </w:r>
      <w:r w:rsidRPr="00F26AFF">
        <w:rPr>
          <w:rFonts w:ascii="仿宋_GB2312" w:eastAsia="仿宋_GB2312" w:hint="eastAsia"/>
          <w:b/>
          <w:bCs/>
          <w:sz w:val="28"/>
          <w:szCs w:val="28"/>
        </w:rPr>
        <w:t>基本要求</w:t>
      </w:r>
    </w:p>
    <w:p w:rsidR="00681D8C" w:rsidRPr="00F26AFF" w:rsidRDefault="00681D8C" w:rsidP="00681D8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在卫生岗位上工作，能认真履行岗位职责；熟悉本专业基础理论知识，具有较系统的专业知识，掌握国内外本专业先进的技术，并能在工作中应用；</w:t>
      </w:r>
      <w:r>
        <w:rPr>
          <w:rFonts w:ascii="仿宋_GB2312" w:eastAsia="仿宋_GB2312" w:hint="eastAsia"/>
          <w:sz w:val="28"/>
          <w:szCs w:val="28"/>
        </w:rPr>
        <w:t>能</w:t>
      </w:r>
      <w:r w:rsidRPr="00F26AFF">
        <w:rPr>
          <w:rFonts w:ascii="仿宋_GB2312" w:eastAsia="仿宋_GB2312" w:hint="eastAsia"/>
          <w:sz w:val="28"/>
          <w:szCs w:val="28"/>
        </w:rPr>
        <w:t>对</w:t>
      </w:r>
      <w:r>
        <w:rPr>
          <w:rFonts w:ascii="仿宋_GB2312" w:eastAsia="仿宋_GB2312" w:hint="eastAsia"/>
          <w:sz w:val="28"/>
          <w:szCs w:val="28"/>
        </w:rPr>
        <w:t>初</w:t>
      </w:r>
      <w:r w:rsidRPr="00F26AFF">
        <w:rPr>
          <w:rFonts w:ascii="仿宋_GB2312" w:eastAsia="仿宋_GB2312" w:hint="eastAsia"/>
          <w:sz w:val="28"/>
          <w:szCs w:val="28"/>
        </w:rPr>
        <w:t>级卫生技术人员能进行业务指导，遵守医德规范；具有丰富的临床或本专业工作经验，在工作实践中取得较好的成绩，能处理较为复杂的专业技术问题</w:t>
      </w:r>
      <w:r>
        <w:rPr>
          <w:rFonts w:ascii="仿宋_GB2312" w:eastAsia="仿宋_GB2312" w:hint="eastAsia"/>
          <w:sz w:val="28"/>
          <w:szCs w:val="28"/>
        </w:rPr>
        <w:t>，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32"/>
        </w:rPr>
        <w:t>能自觉接受并完成部门分配的各项工作任务，为教职工及学生服务</w:t>
      </w:r>
      <w:r w:rsidRPr="00F26AFF">
        <w:rPr>
          <w:rFonts w:ascii="仿宋_GB2312" w:eastAsia="仿宋_GB2312" w:hint="eastAsia"/>
          <w:sz w:val="28"/>
          <w:szCs w:val="32"/>
        </w:rPr>
        <w:t>满意度高。</w:t>
      </w:r>
    </w:p>
    <w:p w:rsidR="00681D8C" w:rsidRPr="00F26AFF" w:rsidRDefault="00681D8C" w:rsidP="00681D8C">
      <w:pPr>
        <w:spacing w:line="56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2.</w:t>
      </w:r>
      <w:r w:rsidRPr="00F26AFF">
        <w:rPr>
          <w:rFonts w:ascii="仿宋_GB2312" w:eastAsia="仿宋_GB2312" w:hint="eastAsia"/>
          <w:b/>
          <w:bCs/>
          <w:sz w:val="28"/>
          <w:szCs w:val="28"/>
        </w:rPr>
        <w:t>业务要求</w:t>
      </w:r>
    </w:p>
    <w:p w:rsidR="00681D8C" w:rsidRPr="00F26AFF" w:rsidRDefault="00681D8C" w:rsidP="00681D8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取得相应全国卫生系列中级专业技术资格考试合格证</w:t>
      </w:r>
      <w:r>
        <w:rPr>
          <w:rFonts w:ascii="仿宋_GB2312" w:eastAsia="仿宋_GB2312" w:hint="eastAsia"/>
          <w:sz w:val="28"/>
          <w:szCs w:val="28"/>
        </w:rPr>
        <w:t>书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681D8C" w:rsidRPr="00F26AFF" w:rsidRDefault="00681D8C" w:rsidP="00681D8C">
      <w:pPr>
        <w:pStyle w:val="3"/>
        <w:spacing w:before="93" w:after="156"/>
      </w:pPr>
      <w:r w:rsidRPr="00F26AFF">
        <w:rPr>
          <w:rFonts w:hint="eastAsia"/>
        </w:rPr>
        <w:t>三、副主任医（护、药、技）师</w:t>
      </w:r>
      <w:r w:rsidRPr="006A252D">
        <w:rPr>
          <w:rFonts w:hint="eastAsia"/>
        </w:rPr>
        <w:t>（同时满足下列1、2条件）</w:t>
      </w:r>
    </w:p>
    <w:p w:rsidR="00681D8C" w:rsidRPr="00F26AFF" w:rsidRDefault="00681D8C" w:rsidP="00681D8C">
      <w:pPr>
        <w:spacing w:line="56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1.</w:t>
      </w:r>
      <w:r w:rsidRPr="00F26AFF">
        <w:rPr>
          <w:rFonts w:ascii="仿宋_GB2312" w:eastAsia="仿宋_GB2312" w:hint="eastAsia"/>
          <w:b/>
          <w:bCs/>
          <w:sz w:val="28"/>
          <w:szCs w:val="28"/>
        </w:rPr>
        <w:t>基本要求</w:t>
      </w:r>
    </w:p>
    <w:p w:rsidR="00681D8C" w:rsidRPr="00F26AFF" w:rsidRDefault="00681D8C" w:rsidP="00681D8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lastRenderedPageBreak/>
        <w:t>在卫生岗位上工作，认真履行岗位职责</w:t>
      </w:r>
      <w:r>
        <w:rPr>
          <w:rFonts w:ascii="仿宋_GB2312" w:eastAsia="仿宋_GB2312" w:hint="eastAsia"/>
          <w:sz w:val="28"/>
          <w:szCs w:val="28"/>
        </w:rPr>
        <w:t>，具有良好的医师职业道德</w:t>
      </w:r>
      <w:r w:rsidRPr="00F26AFF">
        <w:rPr>
          <w:rFonts w:ascii="仿宋_GB2312" w:eastAsia="仿宋_GB2312" w:hint="eastAsia"/>
          <w:sz w:val="28"/>
          <w:szCs w:val="28"/>
        </w:rPr>
        <w:t>；具有本专业较系统的基础理论知识和专业知识，了解本专业国内外发展趋势，能吸取最新科研成果并应用于实际工作；工作业绩优秀，有较丰富的临床或技术工作经验，能解决工作中的技术问题；具有指导和培养</w:t>
      </w:r>
      <w:r>
        <w:rPr>
          <w:rFonts w:ascii="仿宋_GB2312" w:eastAsia="仿宋_GB2312" w:hint="eastAsia"/>
          <w:sz w:val="28"/>
          <w:szCs w:val="28"/>
        </w:rPr>
        <w:t>中级卫生技术人员的工作和学习的能力，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32"/>
        </w:rPr>
        <w:t>能自觉接受并完成部门分配的各项工作任务，为教职工及学生服务</w:t>
      </w:r>
      <w:r w:rsidRPr="00F26AFF">
        <w:rPr>
          <w:rFonts w:ascii="仿宋_GB2312" w:eastAsia="仿宋_GB2312" w:hint="eastAsia"/>
          <w:sz w:val="28"/>
          <w:szCs w:val="32"/>
        </w:rPr>
        <w:t>满意度高。</w:t>
      </w:r>
    </w:p>
    <w:p w:rsidR="00681D8C" w:rsidRPr="00F26AFF" w:rsidRDefault="00681D8C" w:rsidP="00681D8C">
      <w:pPr>
        <w:spacing w:line="56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2.</w:t>
      </w:r>
      <w:r w:rsidRPr="00F26AFF">
        <w:rPr>
          <w:rFonts w:ascii="仿宋_GB2312" w:eastAsia="仿宋_GB2312" w:hint="eastAsia"/>
          <w:b/>
          <w:bCs/>
          <w:sz w:val="28"/>
          <w:szCs w:val="28"/>
        </w:rPr>
        <w:t>业务要求</w:t>
      </w:r>
    </w:p>
    <w:p w:rsidR="00681D8C" w:rsidRPr="00F26AFF" w:rsidRDefault="00681D8C" w:rsidP="00681D8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符合当年陕西省卫生系列副高级专业技术职务其它有关要求。</w:t>
      </w:r>
    </w:p>
    <w:p w:rsidR="00681D8C" w:rsidRPr="00F26AFF" w:rsidRDefault="00681D8C" w:rsidP="00681D8C">
      <w:pPr>
        <w:pStyle w:val="3"/>
        <w:spacing w:before="93" w:after="156"/>
      </w:pPr>
      <w:r w:rsidRPr="00F26AFF">
        <w:rPr>
          <w:rFonts w:hint="eastAsia"/>
        </w:rPr>
        <w:t>四．主任医（护、药、技）师</w:t>
      </w:r>
      <w:r w:rsidRPr="006A252D">
        <w:rPr>
          <w:rFonts w:hint="eastAsia"/>
        </w:rPr>
        <w:t>（同时满足下列1、2条件）</w:t>
      </w:r>
    </w:p>
    <w:p w:rsidR="00681D8C" w:rsidRPr="00F26AFF" w:rsidRDefault="00681D8C" w:rsidP="00681D8C">
      <w:pPr>
        <w:spacing w:line="56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1.</w:t>
      </w:r>
      <w:r w:rsidRPr="00F26AFF">
        <w:rPr>
          <w:rFonts w:ascii="仿宋_GB2312" w:eastAsia="仿宋_GB2312" w:hint="eastAsia"/>
          <w:b/>
          <w:bCs/>
          <w:sz w:val="28"/>
          <w:szCs w:val="28"/>
        </w:rPr>
        <w:t>基本要求</w:t>
      </w:r>
    </w:p>
    <w:p w:rsidR="00681D8C" w:rsidRPr="00F26AFF" w:rsidRDefault="00681D8C" w:rsidP="00681D8C">
      <w:pPr>
        <w:spacing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F26AFF">
        <w:rPr>
          <w:rFonts w:ascii="仿宋_GB2312" w:eastAsia="仿宋_GB2312" w:hint="eastAsia"/>
          <w:bCs/>
          <w:sz w:val="28"/>
          <w:szCs w:val="28"/>
        </w:rPr>
        <w:t>精通本专业技术理论和专业知识，掌握本专业国内外发展趋势，具有某一专业科学研究方向；工作业绩优秀，有丰富的临床工作经验或本专业工作经验，具有较高的医疗和技术水平，能解决本专业复杂疑难的临床和技术问题；能主持本专业某领域的全面业务工作，具有培养和指导中级以上专业技术人员的能力</w:t>
      </w:r>
      <w:r>
        <w:rPr>
          <w:rFonts w:ascii="仿宋_GB2312" w:eastAsia="仿宋_GB2312" w:hint="eastAsia"/>
          <w:bCs/>
          <w:sz w:val="28"/>
          <w:szCs w:val="28"/>
        </w:rPr>
        <w:t>，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32"/>
        </w:rPr>
        <w:t>能自觉接受并完成部门分配的各项工作任务，为教职工及学生服务</w:t>
      </w:r>
      <w:r w:rsidRPr="00F26AFF">
        <w:rPr>
          <w:rFonts w:ascii="仿宋_GB2312" w:eastAsia="仿宋_GB2312" w:hint="eastAsia"/>
          <w:sz w:val="28"/>
          <w:szCs w:val="32"/>
        </w:rPr>
        <w:t>满意度高。</w:t>
      </w:r>
    </w:p>
    <w:p w:rsidR="00681D8C" w:rsidRPr="00F26AFF" w:rsidRDefault="00681D8C" w:rsidP="00681D8C">
      <w:pPr>
        <w:spacing w:line="56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2.</w:t>
      </w:r>
      <w:r w:rsidRPr="00F26AFF">
        <w:rPr>
          <w:rFonts w:ascii="仿宋_GB2312" w:eastAsia="仿宋_GB2312" w:hint="eastAsia"/>
          <w:b/>
          <w:bCs/>
          <w:sz w:val="28"/>
          <w:szCs w:val="28"/>
        </w:rPr>
        <w:t>业务要求</w:t>
      </w:r>
    </w:p>
    <w:p w:rsidR="00C55728" w:rsidRDefault="00681D8C" w:rsidP="00681D8C">
      <w:r w:rsidRPr="00F26AFF">
        <w:rPr>
          <w:rFonts w:ascii="仿宋_GB2312" w:eastAsia="仿宋_GB2312" w:hint="eastAsia"/>
          <w:bCs/>
          <w:sz w:val="28"/>
          <w:szCs w:val="28"/>
        </w:rPr>
        <w:t>符合当年陕西省卫生系列正高级专业技术职务其它有关要求。</w:t>
      </w:r>
      <w:bookmarkStart w:id="0" w:name="_GoBack"/>
      <w:bookmarkEnd w:id="0"/>
    </w:p>
    <w:sectPr w:rsidR="00C5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82" w:rsidRDefault="006E7582" w:rsidP="00681D8C">
      <w:r>
        <w:separator/>
      </w:r>
    </w:p>
  </w:endnote>
  <w:endnote w:type="continuationSeparator" w:id="0">
    <w:p w:rsidR="006E7582" w:rsidRDefault="006E7582" w:rsidP="0068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82" w:rsidRDefault="006E7582" w:rsidP="00681D8C">
      <w:r>
        <w:separator/>
      </w:r>
    </w:p>
  </w:footnote>
  <w:footnote w:type="continuationSeparator" w:id="0">
    <w:p w:rsidR="006E7582" w:rsidRDefault="006E7582" w:rsidP="0068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3E"/>
    <w:rsid w:val="00681D8C"/>
    <w:rsid w:val="006E7582"/>
    <w:rsid w:val="0090593E"/>
    <w:rsid w:val="00C5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4E17BC-7626-421B-AAD6-E6B98615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681D8C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paragraph" w:styleId="3">
    <w:name w:val="heading 3"/>
    <w:basedOn w:val="a"/>
    <w:next w:val="a"/>
    <w:link w:val="3Char"/>
    <w:autoRedefine/>
    <w:qFormat/>
    <w:rsid w:val="00681D8C"/>
    <w:pPr>
      <w:keepNext/>
      <w:keepLines/>
      <w:spacing w:beforeLines="30" w:afterLines="50" w:line="560" w:lineRule="exact"/>
      <w:ind w:firstLineChars="200" w:firstLine="560"/>
      <w:jc w:val="left"/>
      <w:outlineLvl w:val="2"/>
    </w:pPr>
    <w:rPr>
      <w:rFonts w:ascii="华文仿宋" w:eastAsia="华文仿宋" w:hAnsi="华文仿宋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D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D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D8C"/>
    <w:rPr>
      <w:sz w:val="18"/>
      <w:szCs w:val="18"/>
    </w:rPr>
  </w:style>
  <w:style w:type="character" w:customStyle="1" w:styleId="1Char">
    <w:name w:val="标题 1 Char"/>
    <w:basedOn w:val="a0"/>
    <w:link w:val="1"/>
    <w:rsid w:val="00681D8C"/>
    <w:rPr>
      <w:rFonts w:ascii="黑体" w:eastAsia="黑体" w:hAnsi="黑体" w:cs="Times New Roman"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rsid w:val="00681D8C"/>
    <w:rPr>
      <w:rFonts w:ascii="华文仿宋" w:eastAsia="华文仿宋" w:hAnsi="华文仿宋" w:cs="Times New Roman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2016-10-11T10:04:00Z</dcterms:created>
  <dcterms:modified xsi:type="dcterms:W3CDTF">2016-10-11T10:04:00Z</dcterms:modified>
</cp:coreProperties>
</file>