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B8" w:rsidRDefault="00EA40EB">
      <w:pPr>
        <w:jc w:val="center"/>
        <w:rPr>
          <w:rFonts w:ascii="宋体" w:hAnsi="宋体"/>
          <w:sz w:val="24"/>
        </w:rPr>
      </w:pPr>
      <w:r>
        <w:rPr>
          <w:rFonts w:hint="eastAsia"/>
          <w:b/>
          <w:sz w:val="36"/>
          <w:szCs w:val="36"/>
        </w:rPr>
        <w:t xml:space="preserve">   </w:t>
      </w:r>
    </w:p>
    <w:p w:rsidR="001C0106" w:rsidRDefault="001C0106" w:rsidP="001C0106">
      <w:pPr>
        <w:pStyle w:val="a6"/>
        <w:widowControl w:val="0"/>
        <w:spacing w:before="0" w:beforeAutospacing="0" w:after="0" w:afterAutospacing="0"/>
        <w:jc w:val="center"/>
        <w:rPr>
          <w:rFonts w:ascii="仿宋" w:eastAsia="仿宋" w:hAnsi="仿宋" w:hint="eastAsia"/>
          <w:b/>
          <w:sz w:val="44"/>
          <w:szCs w:val="44"/>
        </w:rPr>
      </w:pPr>
    </w:p>
    <w:p w:rsidR="007024AA" w:rsidRDefault="007024AA" w:rsidP="001C0106">
      <w:pPr>
        <w:pStyle w:val="a6"/>
        <w:widowControl w:val="0"/>
        <w:spacing w:before="0" w:beforeAutospacing="0" w:after="0" w:afterAutospacing="0"/>
        <w:jc w:val="center"/>
        <w:rPr>
          <w:rFonts w:ascii="仿宋" w:eastAsia="仿宋" w:hAnsi="仿宋" w:hint="eastAsia"/>
          <w:b/>
          <w:sz w:val="44"/>
          <w:szCs w:val="44"/>
        </w:rPr>
      </w:pPr>
      <w:r w:rsidRPr="001C0106">
        <w:rPr>
          <w:rFonts w:ascii="仿宋" w:eastAsia="仿宋" w:hAnsi="仿宋" w:hint="eastAsia"/>
          <w:b/>
          <w:sz w:val="44"/>
          <w:szCs w:val="44"/>
        </w:rPr>
        <w:t>资源环境学院教授委员会换届选举方案</w:t>
      </w:r>
    </w:p>
    <w:p w:rsidR="001C0106" w:rsidRPr="001C0106" w:rsidRDefault="001C0106" w:rsidP="001C0106">
      <w:pPr>
        <w:pStyle w:val="a6"/>
        <w:widowControl w:val="0"/>
        <w:spacing w:before="0" w:beforeAutospacing="0" w:after="0" w:afterAutospacing="0"/>
        <w:jc w:val="center"/>
        <w:rPr>
          <w:rFonts w:ascii="仿宋" w:eastAsia="仿宋" w:hAnsi="仿宋"/>
          <w:b/>
          <w:sz w:val="44"/>
          <w:szCs w:val="44"/>
        </w:rPr>
      </w:pPr>
    </w:p>
    <w:p w:rsidR="00567A9C" w:rsidRPr="001C0106" w:rsidRDefault="005A4B62" w:rsidP="001C0106">
      <w:pPr>
        <w:pStyle w:val="a6"/>
        <w:widowControl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0106">
        <w:rPr>
          <w:rFonts w:ascii="仿宋" w:eastAsia="仿宋" w:hAnsi="仿宋" w:hint="eastAsia"/>
          <w:sz w:val="32"/>
          <w:szCs w:val="32"/>
        </w:rPr>
        <w:t>为了</w:t>
      </w:r>
      <w:r w:rsidR="00567A9C" w:rsidRPr="001C0106">
        <w:rPr>
          <w:rFonts w:ascii="仿宋" w:eastAsia="仿宋" w:hAnsi="仿宋" w:hint="eastAsia"/>
          <w:sz w:val="32"/>
          <w:szCs w:val="32"/>
        </w:rPr>
        <w:t>充分发挥教授在学院改革、建设与发展中的主体作用，完善和优化学院内部治理结构，提高学院决策和管理的科学化、民主化水平，</w:t>
      </w:r>
      <w:r w:rsidR="005E1928" w:rsidRPr="001C0106">
        <w:rPr>
          <w:rFonts w:ascii="仿宋" w:eastAsia="仿宋" w:hAnsi="仿宋" w:hint="eastAsia"/>
          <w:sz w:val="32"/>
          <w:szCs w:val="32"/>
        </w:rPr>
        <w:t>根据《西北农林科技大学学院教授委员会规程（试行）》（校科发〔2015〕343号）文件精神，</w:t>
      </w:r>
      <w:r w:rsidR="002D628C" w:rsidRPr="001C0106">
        <w:rPr>
          <w:rFonts w:ascii="仿宋" w:eastAsia="仿宋" w:hAnsi="仿宋" w:hint="eastAsia"/>
          <w:sz w:val="32"/>
          <w:szCs w:val="32"/>
        </w:rPr>
        <w:t>学院党政联席会议2017年3月6日会议研究决定，</w:t>
      </w:r>
      <w:r w:rsidR="0011328F" w:rsidRPr="001C0106">
        <w:rPr>
          <w:rFonts w:ascii="仿宋" w:eastAsia="仿宋" w:hAnsi="仿宋" w:hint="eastAsia"/>
          <w:sz w:val="32"/>
          <w:szCs w:val="32"/>
        </w:rPr>
        <w:t>拟对</w:t>
      </w:r>
      <w:r w:rsidR="002D628C" w:rsidRPr="001C0106">
        <w:rPr>
          <w:rFonts w:ascii="仿宋" w:eastAsia="仿宋" w:hAnsi="仿宋" w:hint="eastAsia"/>
          <w:sz w:val="32"/>
          <w:szCs w:val="32"/>
        </w:rPr>
        <w:t>学院第二届</w:t>
      </w:r>
      <w:r w:rsidR="0011328F" w:rsidRPr="001C0106">
        <w:rPr>
          <w:rFonts w:ascii="仿宋" w:eastAsia="仿宋" w:hAnsi="仿宋" w:hint="eastAsia"/>
          <w:sz w:val="32"/>
          <w:szCs w:val="32"/>
        </w:rPr>
        <w:t>教授委员会进行换届选举，</w:t>
      </w:r>
      <w:r w:rsidR="00A7425D" w:rsidRPr="001C0106">
        <w:rPr>
          <w:rFonts w:ascii="仿宋" w:eastAsia="仿宋" w:hAnsi="仿宋" w:hint="eastAsia"/>
          <w:sz w:val="32"/>
          <w:szCs w:val="32"/>
        </w:rPr>
        <w:t>产生</w:t>
      </w:r>
      <w:r w:rsidR="00292E1D" w:rsidRPr="001C0106">
        <w:rPr>
          <w:rFonts w:ascii="仿宋" w:eastAsia="仿宋" w:hAnsi="仿宋" w:hint="eastAsia"/>
          <w:sz w:val="32"/>
          <w:szCs w:val="32"/>
        </w:rPr>
        <w:t>学院第三届教授委员会</w:t>
      </w:r>
      <w:r w:rsidR="00567A9C" w:rsidRPr="001C0106">
        <w:rPr>
          <w:rFonts w:ascii="仿宋" w:eastAsia="仿宋" w:hAnsi="仿宋" w:hint="eastAsia"/>
          <w:sz w:val="32"/>
          <w:szCs w:val="32"/>
        </w:rPr>
        <w:t>。</w:t>
      </w:r>
      <w:r w:rsidRPr="001C0106">
        <w:rPr>
          <w:rFonts w:ascii="仿宋" w:eastAsia="仿宋" w:hAnsi="仿宋" w:hint="eastAsia"/>
          <w:sz w:val="32"/>
          <w:szCs w:val="32"/>
        </w:rPr>
        <w:t>选举方案</w:t>
      </w:r>
      <w:r w:rsidR="00E77A43" w:rsidRPr="001C0106">
        <w:rPr>
          <w:rFonts w:ascii="仿宋" w:eastAsia="仿宋" w:hAnsi="仿宋" w:hint="eastAsia"/>
          <w:sz w:val="32"/>
          <w:szCs w:val="32"/>
        </w:rPr>
        <w:t>如下。</w:t>
      </w:r>
    </w:p>
    <w:p w:rsidR="00B32DA0" w:rsidRPr="001C0106" w:rsidRDefault="00B32DA0" w:rsidP="001C0106">
      <w:pPr>
        <w:pStyle w:val="a6"/>
        <w:widowControl w:val="0"/>
        <w:spacing w:before="0" w:beforeAutospacing="0" w:after="0" w:afterAutospacing="0"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1C0106">
        <w:rPr>
          <w:rFonts w:ascii="仿宋" w:eastAsia="仿宋" w:hAnsi="仿宋" w:hint="eastAsia"/>
          <w:b/>
          <w:sz w:val="32"/>
          <w:szCs w:val="32"/>
        </w:rPr>
        <w:t>一</w:t>
      </w:r>
      <w:r w:rsidR="00580473" w:rsidRPr="001C0106">
        <w:rPr>
          <w:rFonts w:ascii="仿宋" w:eastAsia="仿宋" w:hAnsi="仿宋" w:hint="eastAsia"/>
          <w:b/>
          <w:sz w:val="32"/>
          <w:szCs w:val="32"/>
        </w:rPr>
        <w:t>、</w:t>
      </w:r>
      <w:r w:rsidRPr="001C0106">
        <w:rPr>
          <w:rFonts w:ascii="仿宋" w:eastAsia="仿宋" w:hAnsi="仿宋" w:hint="eastAsia"/>
          <w:b/>
          <w:sz w:val="32"/>
          <w:szCs w:val="32"/>
        </w:rPr>
        <w:t>组建规则</w:t>
      </w:r>
    </w:p>
    <w:p w:rsidR="008D0515" w:rsidRPr="001C0106" w:rsidRDefault="00B32DA0" w:rsidP="001C0106">
      <w:pPr>
        <w:pStyle w:val="a6"/>
        <w:widowControl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0106">
        <w:rPr>
          <w:rFonts w:ascii="仿宋" w:eastAsia="仿宋" w:hAnsi="仿宋" w:hint="eastAsia"/>
          <w:sz w:val="32"/>
          <w:szCs w:val="32"/>
        </w:rPr>
        <w:t>1.</w:t>
      </w:r>
      <w:r w:rsidR="002D628C" w:rsidRPr="001C0106">
        <w:rPr>
          <w:rFonts w:ascii="仿宋" w:eastAsia="仿宋" w:hAnsi="仿宋" w:hint="eastAsia"/>
          <w:sz w:val="32"/>
          <w:szCs w:val="32"/>
        </w:rPr>
        <w:t xml:space="preserve"> 学院教授委员会委员要充分体现学院学科、专业的代表性和公平性。</w:t>
      </w:r>
      <w:r w:rsidR="002D628C" w:rsidRPr="001C0106">
        <w:rPr>
          <w:rFonts w:ascii="仿宋" w:eastAsia="仿宋" w:hAnsi="仿宋"/>
          <w:sz w:val="32"/>
          <w:szCs w:val="32"/>
        </w:rPr>
        <w:t xml:space="preserve"> </w:t>
      </w:r>
    </w:p>
    <w:p w:rsidR="00B8270F" w:rsidRPr="001C0106" w:rsidRDefault="005C3D88" w:rsidP="001C0106">
      <w:pPr>
        <w:pStyle w:val="a6"/>
        <w:widowControl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0106">
        <w:rPr>
          <w:rFonts w:ascii="仿宋" w:eastAsia="仿宋" w:hAnsi="仿宋" w:hint="eastAsia"/>
          <w:sz w:val="32"/>
          <w:szCs w:val="32"/>
        </w:rPr>
        <w:t>2.</w:t>
      </w:r>
      <w:r w:rsidR="002D628C" w:rsidRPr="001C0106">
        <w:rPr>
          <w:rFonts w:ascii="仿宋" w:eastAsia="仿宋" w:hAnsi="仿宋" w:hint="eastAsia"/>
          <w:sz w:val="32"/>
          <w:szCs w:val="32"/>
        </w:rPr>
        <w:t xml:space="preserve"> 学院教授委员会委员从具有高级职称的科教人员中选举产生，原则上二级教授直接进入教授委员，担任学院党政领导职务的委员，不得超过委员总人数的1/4。</w:t>
      </w:r>
      <w:r w:rsidR="002D628C" w:rsidRPr="001C0106">
        <w:rPr>
          <w:rFonts w:ascii="仿宋" w:eastAsia="仿宋" w:hAnsi="仿宋"/>
          <w:sz w:val="32"/>
          <w:szCs w:val="32"/>
        </w:rPr>
        <w:t xml:space="preserve"> </w:t>
      </w:r>
    </w:p>
    <w:p w:rsidR="00567A9C" w:rsidRPr="001C0106" w:rsidRDefault="00B04D42" w:rsidP="001C0106">
      <w:pPr>
        <w:pStyle w:val="a6"/>
        <w:widowControl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0106">
        <w:rPr>
          <w:rFonts w:ascii="仿宋" w:eastAsia="仿宋" w:hAnsi="仿宋" w:hint="eastAsia"/>
          <w:sz w:val="32"/>
          <w:szCs w:val="32"/>
        </w:rPr>
        <w:t>3</w:t>
      </w:r>
      <w:r w:rsidR="009718B3" w:rsidRPr="001C0106">
        <w:rPr>
          <w:rFonts w:ascii="仿宋" w:eastAsia="仿宋" w:hAnsi="仿宋" w:hint="eastAsia"/>
          <w:sz w:val="32"/>
          <w:szCs w:val="32"/>
        </w:rPr>
        <w:t>.</w:t>
      </w:r>
      <w:r w:rsidR="002D628C" w:rsidRPr="001C0106">
        <w:rPr>
          <w:rFonts w:ascii="仿宋" w:eastAsia="仿宋" w:hAnsi="仿宋"/>
          <w:sz w:val="32"/>
          <w:szCs w:val="32"/>
        </w:rPr>
        <w:t xml:space="preserve"> </w:t>
      </w:r>
      <w:r w:rsidR="002D628C" w:rsidRPr="001C0106">
        <w:rPr>
          <w:rFonts w:ascii="仿宋" w:eastAsia="仿宋" w:hAnsi="仿宋" w:hint="eastAsia"/>
          <w:sz w:val="32"/>
          <w:szCs w:val="32"/>
        </w:rPr>
        <w:t>资环学院教授委员会由15 人组成，设主任委员1人，副主任委员2-3人，秘书1人。教授委员会委员任期3年，可连选连任。</w:t>
      </w:r>
    </w:p>
    <w:p w:rsidR="00567A9C" w:rsidRPr="001C0106" w:rsidRDefault="00A94349" w:rsidP="001C0106">
      <w:pPr>
        <w:pStyle w:val="a6"/>
        <w:widowControl w:val="0"/>
        <w:spacing w:before="0" w:beforeAutospacing="0" w:after="0" w:afterAutospacing="0"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1C0106">
        <w:rPr>
          <w:rFonts w:ascii="仿宋" w:eastAsia="仿宋" w:hAnsi="仿宋" w:hint="eastAsia"/>
          <w:b/>
          <w:sz w:val="32"/>
          <w:szCs w:val="32"/>
        </w:rPr>
        <w:t>二、</w:t>
      </w:r>
      <w:r w:rsidR="00E47952" w:rsidRPr="001C0106">
        <w:rPr>
          <w:rFonts w:ascii="仿宋" w:eastAsia="仿宋" w:hAnsi="仿宋" w:hint="eastAsia"/>
          <w:b/>
          <w:sz w:val="32"/>
          <w:szCs w:val="32"/>
        </w:rPr>
        <w:t>教授委员会委员具备的</w:t>
      </w:r>
      <w:r w:rsidR="00C73374" w:rsidRPr="001C0106">
        <w:rPr>
          <w:rFonts w:ascii="仿宋" w:eastAsia="仿宋" w:hAnsi="仿宋" w:hint="eastAsia"/>
          <w:b/>
          <w:sz w:val="32"/>
          <w:szCs w:val="32"/>
        </w:rPr>
        <w:t>条件</w:t>
      </w:r>
    </w:p>
    <w:p w:rsidR="00567A9C" w:rsidRPr="001C0106" w:rsidRDefault="00463D53" w:rsidP="001C0106">
      <w:pPr>
        <w:pStyle w:val="a6"/>
        <w:widowControl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0106">
        <w:rPr>
          <w:rFonts w:ascii="仿宋" w:eastAsia="仿宋" w:hAnsi="仿宋" w:hint="eastAsia"/>
          <w:sz w:val="32"/>
          <w:szCs w:val="32"/>
        </w:rPr>
        <w:t>1.</w:t>
      </w:r>
      <w:r w:rsidR="00567A9C" w:rsidRPr="001C0106">
        <w:rPr>
          <w:rFonts w:ascii="仿宋" w:eastAsia="仿宋" w:hAnsi="仿宋" w:hint="eastAsia"/>
          <w:sz w:val="32"/>
          <w:szCs w:val="32"/>
        </w:rPr>
        <w:t>遵守宪法法律，学风端正、治学严谨、公道正派</w:t>
      </w:r>
      <w:r w:rsidR="002D628C" w:rsidRPr="001C0106">
        <w:rPr>
          <w:rFonts w:ascii="仿宋" w:eastAsia="仿宋" w:hAnsi="仿宋" w:hint="eastAsia"/>
          <w:sz w:val="32"/>
          <w:szCs w:val="32"/>
        </w:rPr>
        <w:t>。</w:t>
      </w:r>
    </w:p>
    <w:p w:rsidR="00567A9C" w:rsidRPr="001C0106" w:rsidRDefault="00463D53" w:rsidP="001C0106">
      <w:pPr>
        <w:pStyle w:val="a6"/>
        <w:widowControl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0106">
        <w:rPr>
          <w:rFonts w:ascii="仿宋" w:eastAsia="仿宋" w:hAnsi="仿宋" w:hint="eastAsia"/>
          <w:sz w:val="32"/>
          <w:szCs w:val="32"/>
        </w:rPr>
        <w:t>2.</w:t>
      </w:r>
      <w:r w:rsidR="00567A9C" w:rsidRPr="001C0106">
        <w:rPr>
          <w:rFonts w:ascii="仿宋" w:eastAsia="仿宋" w:hAnsi="仿宋" w:hint="eastAsia"/>
          <w:sz w:val="32"/>
          <w:szCs w:val="32"/>
        </w:rPr>
        <w:t>具有较高的学术声誉和较深的学术造诣</w:t>
      </w:r>
      <w:r w:rsidR="002D628C" w:rsidRPr="001C0106">
        <w:rPr>
          <w:rFonts w:ascii="仿宋" w:eastAsia="仿宋" w:hAnsi="仿宋" w:hint="eastAsia"/>
          <w:sz w:val="32"/>
          <w:szCs w:val="32"/>
        </w:rPr>
        <w:t>。</w:t>
      </w:r>
    </w:p>
    <w:p w:rsidR="00567A9C" w:rsidRPr="001C0106" w:rsidRDefault="004D3018" w:rsidP="001C0106">
      <w:pPr>
        <w:pStyle w:val="a6"/>
        <w:widowControl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0106">
        <w:rPr>
          <w:rFonts w:ascii="仿宋" w:eastAsia="仿宋" w:hAnsi="仿宋" w:hint="eastAsia"/>
          <w:sz w:val="32"/>
          <w:szCs w:val="32"/>
        </w:rPr>
        <w:t>3.</w:t>
      </w:r>
      <w:r w:rsidR="00567A9C" w:rsidRPr="001C0106">
        <w:rPr>
          <w:rFonts w:ascii="仿宋" w:eastAsia="仿宋" w:hAnsi="仿宋" w:hint="eastAsia"/>
          <w:sz w:val="32"/>
          <w:szCs w:val="32"/>
        </w:rPr>
        <w:t>关心学院</w:t>
      </w:r>
      <w:r w:rsidR="00301785" w:rsidRPr="001C0106">
        <w:rPr>
          <w:rFonts w:ascii="仿宋" w:eastAsia="仿宋" w:hAnsi="仿宋" w:hint="eastAsia"/>
          <w:sz w:val="32"/>
          <w:szCs w:val="32"/>
        </w:rPr>
        <w:t>、学校</w:t>
      </w:r>
      <w:r w:rsidR="00567A9C" w:rsidRPr="001C0106">
        <w:rPr>
          <w:rFonts w:ascii="仿宋" w:eastAsia="仿宋" w:hAnsi="仿宋" w:hint="eastAsia"/>
          <w:sz w:val="32"/>
          <w:szCs w:val="32"/>
        </w:rPr>
        <w:t>的建设与发展，有参与学术管理的热情和能力。</w:t>
      </w:r>
    </w:p>
    <w:p w:rsidR="00567A9C" w:rsidRPr="001C0106" w:rsidRDefault="006F39E7" w:rsidP="001C0106">
      <w:pPr>
        <w:pStyle w:val="a6"/>
        <w:widowControl w:val="0"/>
        <w:spacing w:before="0" w:beforeAutospacing="0" w:after="0" w:afterAutospacing="0"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1C0106">
        <w:rPr>
          <w:rFonts w:ascii="仿宋" w:eastAsia="仿宋" w:hAnsi="仿宋" w:hint="eastAsia"/>
          <w:b/>
          <w:sz w:val="32"/>
          <w:szCs w:val="32"/>
        </w:rPr>
        <w:t>三</w:t>
      </w:r>
      <w:r w:rsidR="00567A9C" w:rsidRPr="001C0106">
        <w:rPr>
          <w:rFonts w:ascii="仿宋" w:eastAsia="仿宋" w:hAnsi="仿宋" w:hint="eastAsia"/>
          <w:b/>
          <w:sz w:val="32"/>
          <w:szCs w:val="32"/>
        </w:rPr>
        <w:t>、</w:t>
      </w:r>
      <w:r w:rsidR="00421094" w:rsidRPr="001C0106">
        <w:rPr>
          <w:rFonts w:ascii="仿宋" w:eastAsia="仿宋" w:hAnsi="仿宋" w:hint="eastAsia"/>
          <w:b/>
          <w:sz w:val="32"/>
          <w:szCs w:val="32"/>
        </w:rPr>
        <w:t>换届选举</w:t>
      </w:r>
      <w:r w:rsidR="00567A9C" w:rsidRPr="001C0106">
        <w:rPr>
          <w:rFonts w:ascii="仿宋" w:eastAsia="仿宋" w:hAnsi="仿宋" w:hint="eastAsia"/>
          <w:b/>
          <w:sz w:val="32"/>
          <w:szCs w:val="32"/>
        </w:rPr>
        <w:t>程序</w:t>
      </w:r>
    </w:p>
    <w:p w:rsidR="003E7019" w:rsidRPr="001C0106" w:rsidRDefault="00BB4561" w:rsidP="001C0106">
      <w:pPr>
        <w:pStyle w:val="a6"/>
        <w:widowControl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0106">
        <w:rPr>
          <w:rFonts w:ascii="仿宋" w:eastAsia="仿宋" w:hAnsi="仿宋" w:hint="eastAsia"/>
          <w:sz w:val="32"/>
          <w:szCs w:val="32"/>
        </w:rPr>
        <w:t>1.</w:t>
      </w:r>
      <w:r w:rsidR="003E7019" w:rsidRPr="001C0106">
        <w:rPr>
          <w:rFonts w:ascii="仿宋" w:eastAsia="仿宋" w:hAnsi="仿宋" w:hint="eastAsia"/>
          <w:sz w:val="32"/>
          <w:szCs w:val="32"/>
        </w:rPr>
        <w:t>教授委员会委员的选举工作由学院党委负责人主持。选举</w:t>
      </w:r>
      <w:r w:rsidR="003E7019" w:rsidRPr="001C0106">
        <w:rPr>
          <w:rFonts w:ascii="仿宋" w:eastAsia="仿宋" w:hAnsi="仿宋" w:hint="eastAsia"/>
          <w:sz w:val="32"/>
          <w:szCs w:val="32"/>
        </w:rPr>
        <w:lastRenderedPageBreak/>
        <w:t>方案应在学院内公示并报校学术委员会备案后方可组织选举</w:t>
      </w:r>
      <w:r w:rsidR="002D628C" w:rsidRPr="001C0106">
        <w:rPr>
          <w:rFonts w:ascii="仿宋" w:eastAsia="仿宋" w:hAnsi="仿宋" w:hint="eastAsia"/>
          <w:sz w:val="32"/>
          <w:szCs w:val="32"/>
        </w:rPr>
        <w:t>。</w:t>
      </w:r>
    </w:p>
    <w:p w:rsidR="003E7019" w:rsidRPr="001C0106" w:rsidRDefault="00D92B6C" w:rsidP="001C0106">
      <w:pPr>
        <w:pStyle w:val="a6"/>
        <w:widowControl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0106">
        <w:rPr>
          <w:rFonts w:ascii="仿宋" w:eastAsia="仿宋" w:hAnsi="仿宋" w:hint="eastAsia"/>
          <w:sz w:val="32"/>
          <w:szCs w:val="32"/>
        </w:rPr>
        <w:t>2.</w:t>
      </w:r>
      <w:r w:rsidR="003E7019" w:rsidRPr="001C0106">
        <w:rPr>
          <w:rFonts w:ascii="仿宋" w:eastAsia="仿宋" w:hAnsi="仿宋" w:hint="eastAsia"/>
          <w:sz w:val="32"/>
          <w:szCs w:val="32"/>
        </w:rPr>
        <w:t>委员候选人由学院</w:t>
      </w:r>
      <w:r w:rsidRPr="001C0106">
        <w:rPr>
          <w:rFonts w:ascii="仿宋" w:eastAsia="仿宋" w:hAnsi="仿宋" w:hint="eastAsia"/>
          <w:sz w:val="32"/>
          <w:szCs w:val="32"/>
        </w:rPr>
        <w:t>各</w:t>
      </w:r>
      <w:r w:rsidR="00E8458F" w:rsidRPr="001C0106">
        <w:rPr>
          <w:rFonts w:ascii="仿宋" w:eastAsia="仿宋" w:hAnsi="仿宋" w:hint="eastAsia"/>
          <w:sz w:val="32"/>
          <w:szCs w:val="32"/>
        </w:rPr>
        <w:t>系、所进行</w:t>
      </w:r>
      <w:r w:rsidR="003E7019" w:rsidRPr="001C0106">
        <w:rPr>
          <w:rFonts w:ascii="仿宋" w:eastAsia="仿宋" w:hAnsi="仿宋" w:hint="eastAsia"/>
          <w:sz w:val="32"/>
          <w:szCs w:val="32"/>
        </w:rPr>
        <w:t>民主推荐，学院党政联席会议在充分酝酿的基础上，按正式委员人数120% 的比例确定委员候选人</w:t>
      </w:r>
      <w:r w:rsidR="003A246D" w:rsidRPr="001C0106">
        <w:rPr>
          <w:rFonts w:ascii="仿宋" w:eastAsia="仿宋" w:hAnsi="仿宋" w:hint="eastAsia"/>
          <w:sz w:val="32"/>
          <w:szCs w:val="32"/>
        </w:rPr>
        <w:t>18名</w:t>
      </w:r>
      <w:r w:rsidR="002D628C" w:rsidRPr="001C0106">
        <w:rPr>
          <w:rFonts w:ascii="仿宋" w:eastAsia="仿宋" w:hAnsi="仿宋" w:hint="eastAsia"/>
          <w:sz w:val="32"/>
          <w:szCs w:val="32"/>
        </w:rPr>
        <w:t>，</w:t>
      </w:r>
      <w:r w:rsidR="003E7019" w:rsidRPr="001C0106">
        <w:rPr>
          <w:rFonts w:ascii="仿宋" w:eastAsia="仿宋" w:hAnsi="仿宋" w:hint="eastAsia"/>
          <w:sz w:val="32"/>
          <w:szCs w:val="32"/>
        </w:rPr>
        <w:t>候选人在学院内部公示3个工作日，公示无异议后确定正式候选人</w:t>
      </w:r>
      <w:r w:rsidR="002D628C" w:rsidRPr="001C0106">
        <w:rPr>
          <w:rFonts w:ascii="仿宋" w:eastAsia="仿宋" w:hAnsi="仿宋" w:hint="eastAsia"/>
          <w:sz w:val="32"/>
          <w:szCs w:val="32"/>
        </w:rPr>
        <w:t>。</w:t>
      </w:r>
    </w:p>
    <w:p w:rsidR="003E7019" w:rsidRPr="001C0106" w:rsidRDefault="00FF3B57" w:rsidP="001C0106">
      <w:pPr>
        <w:pStyle w:val="a6"/>
        <w:widowControl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0106">
        <w:rPr>
          <w:rFonts w:ascii="仿宋" w:eastAsia="仿宋" w:hAnsi="仿宋" w:hint="eastAsia"/>
          <w:sz w:val="32"/>
          <w:szCs w:val="32"/>
        </w:rPr>
        <w:t>3.</w:t>
      </w:r>
      <w:r w:rsidR="003E7019" w:rsidRPr="001C0106">
        <w:rPr>
          <w:rFonts w:ascii="仿宋" w:eastAsia="仿宋" w:hAnsi="仿宋" w:hint="eastAsia"/>
          <w:sz w:val="32"/>
          <w:szCs w:val="32"/>
        </w:rPr>
        <w:t>召开全体教师大会选举产生委员，参会人数达到应到会人数的2/3以上（含）选举方为有效。得票超过全体教师人数的半数且得票多者当选</w:t>
      </w:r>
      <w:r w:rsidR="002D628C" w:rsidRPr="001C0106">
        <w:rPr>
          <w:rFonts w:ascii="仿宋" w:eastAsia="仿宋" w:hAnsi="仿宋" w:hint="eastAsia"/>
          <w:sz w:val="32"/>
          <w:szCs w:val="32"/>
        </w:rPr>
        <w:t>。</w:t>
      </w:r>
    </w:p>
    <w:p w:rsidR="003E7019" w:rsidRPr="001C0106" w:rsidRDefault="002C05FA" w:rsidP="001C0106">
      <w:pPr>
        <w:pStyle w:val="a6"/>
        <w:widowControl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0106">
        <w:rPr>
          <w:rFonts w:ascii="仿宋" w:eastAsia="仿宋" w:hAnsi="仿宋" w:hint="eastAsia"/>
          <w:sz w:val="32"/>
          <w:szCs w:val="32"/>
        </w:rPr>
        <w:t>4.</w:t>
      </w:r>
      <w:r w:rsidR="003E7019" w:rsidRPr="001C0106">
        <w:rPr>
          <w:rFonts w:ascii="仿宋" w:eastAsia="仿宋" w:hAnsi="仿宋" w:hint="eastAsia"/>
          <w:sz w:val="32"/>
          <w:szCs w:val="32"/>
        </w:rPr>
        <w:t>教授委员会主任委员和副主任委员实行等额选举。主任委员由学院党政联席会议提名，由全体当选委员民主选举产生，得票超过全体当选委员的半数视为当选。副主任委员由主任委员提名，全体当选委员民主选举产生，得票超过全体当选委员的半数视为当选</w:t>
      </w:r>
      <w:r w:rsidR="002D628C" w:rsidRPr="001C0106">
        <w:rPr>
          <w:rFonts w:ascii="仿宋" w:eastAsia="仿宋" w:hAnsi="仿宋" w:hint="eastAsia"/>
          <w:sz w:val="32"/>
          <w:szCs w:val="32"/>
        </w:rPr>
        <w:t>。</w:t>
      </w:r>
    </w:p>
    <w:p w:rsidR="003E7019" w:rsidRPr="001C0106" w:rsidRDefault="00800D9F" w:rsidP="001C0106">
      <w:pPr>
        <w:pStyle w:val="a6"/>
        <w:widowControl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0106">
        <w:rPr>
          <w:rFonts w:ascii="仿宋" w:eastAsia="仿宋" w:hAnsi="仿宋" w:hint="eastAsia"/>
          <w:sz w:val="32"/>
          <w:szCs w:val="32"/>
        </w:rPr>
        <w:t>5.</w:t>
      </w:r>
      <w:r w:rsidR="003E7019" w:rsidRPr="001C0106">
        <w:rPr>
          <w:rFonts w:ascii="仿宋" w:eastAsia="仿宋" w:hAnsi="仿宋" w:hint="eastAsia"/>
          <w:sz w:val="32"/>
          <w:szCs w:val="32"/>
        </w:rPr>
        <w:t>教授委员会秘书由主任委员从学院管理人员或科教人员中提名，经全体当选委员确认后产生</w:t>
      </w:r>
      <w:r w:rsidR="002D628C" w:rsidRPr="001C0106">
        <w:rPr>
          <w:rFonts w:ascii="仿宋" w:eastAsia="仿宋" w:hAnsi="仿宋" w:hint="eastAsia"/>
          <w:sz w:val="32"/>
          <w:szCs w:val="32"/>
        </w:rPr>
        <w:t>。</w:t>
      </w:r>
    </w:p>
    <w:p w:rsidR="003E7019" w:rsidRPr="001C0106" w:rsidRDefault="00800D9F" w:rsidP="001C0106">
      <w:pPr>
        <w:pStyle w:val="a6"/>
        <w:widowControl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C0106">
        <w:rPr>
          <w:rFonts w:ascii="仿宋" w:eastAsia="仿宋" w:hAnsi="仿宋" w:hint="eastAsia"/>
          <w:sz w:val="32"/>
          <w:szCs w:val="32"/>
        </w:rPr>
        <w:t>6.</w:t>
      </w:r>
      <w:r w:rsidR="003E7019" w:rsidRPr="001C0106">
        <w:rPr>
          <w:rFonts w:ascii="仿宋" w:eastAsia="仿宋" w:hAnsi="仿宋" w:hint="eastAsia"/>
          <w:sz w:val="32"/>
          <w:szCs w:val="32"/>
        </w:rPr>
        <w:t>选举结果在学院内部公示3个工作日，无异议后经学院党政联席会议确认、公布，同时报校学术委员会及学位评定委员会备案。</w:t>
      </w:r>
    </w:p>
    <w:p w:rsidR="00567A9C" w:rsidRPr="001C0106" w:rsidRDefault="004A0A0F" w:rsidP="001C0106">
      <w:pPr>
        <w:pStyle w:val="a6"/>
        <w:widowControl w:val="0"/>
        <w:spacing w:before="0" w:beforeAutospacing="0" w:after="0" w:afterAutospacing="0" w:line="52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1C0106">
        <w:rPr>
          <w:rFonts w:ascii="仿宋" w:eastAsia="仿宋" w:hAnsi="仿宋" w:hint="eastAsia"/>
          <w:b/>
          <w:sz w:val="32"/>
          <w:szCs w:val="32"/>
        </w:rPr>
        <w:t>四、时间安排</w:t>
      </w:r>
    </w:p>
    <w:p w:rsidR="004A0A0F" w:rsidRPr="001C0106" w:rsidRDefault="004A0A0F" w:rsidP="001C0106">
      <w:pPr>
        <w:pStyle w:val="a6"/>
        <w:widowControl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C0106">
        <w:rPr>
          <w:rFonts w:ascii="仿宋" w:eastAsia="仿宋" w:hAnsi="仿宋" w:hint="eastAsia"/>
          <w:sz w:val="32"/>
          <w:szCs w:val="32"/>
        </w:rPr>
        <w:t>1.3月8日—10日  方案公示、报备</w:t>
      </w:r>
    </w:p>
    <w:p w:rsidR="004A0A0F" w:rsidRPr="001C0106" w:rsidRDefault="004A0A0F" w:rsidP="001C0106">
      <w:pPr>
        <w:pStyle w:val="a6"/>
        <w:widowControl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C0106">
        <w:rPr>
          <w:rFonts w:ascii="仿宋" w:eastAsia="仿宋" w:hAnsi="仿宋" w:hint="eastAsia"/>
          <w:sz w:val="32"/>
          <w:szCs w:val="32"/>
        </w:rPr>
        <w:t>2.3月11日—13日  完成委员候选人推荐</w:t>
      </w:r>
    </w:p>
    <w:p w:rsidR="004A0A0F" w:rsidRPr="001C0106" w:rsidRDefault="004A0A0F" w:rsidP="001C0106">
      <w:pPr>
        <w:pStyle w:val="a6"/>
        <w:widowControl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C0106">
        <w:rPr>
          <w:rFonts w:ascii="仿宋" w:eastAsia="仿宋" w:hAnsi="仿宋" w:hint="eastAsia"/>
          <w:sz w:val="32"/>
          <w:szCs w:val="32"/>
        </w:rPr>
        <w:t>3.3月14日—16日  确定委员候选人并公示</w:t>
      </w:r>
    </w:p>
    <w:p w:rsidR="004A0A0F" w:rsidRPr="001C0106" w:rsidRDefault="004A0A0F" w:rsidP="001C0106">
      <w:pPr>
        <w:pStyle w:val="a6"/>
        <w:widowControl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C0106">
        <w:rPr>
          <w:rFonts w:ascii="仿宋" w:eastAsia="仿宋" w:hAnsi="仿宋" w:hint="eastAsia"/>
          <w:sz w:val="32"/>
          <w:szCs w:val="32"/>
        </w:rPr>
        <w:t>4.3月17日—20日  召开全体教师大会选举产生委员，完成换届</w:t>
      </w:r>
    </w:p>
    <w:p w:rsidR="005942A9" w:rsidRPr="001C0106" w:rsidRDefault="005942A9" w:rsidP="001C0106">
      <w:pPr>
        <w:pStyle w:val="a6"/>
        <w:widowControl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5942A9" w:rsidRPr="001C0106" w:rsidRDefault="005942A9" w:rsidP="001C0106">
      <w:pPr>
        <w:pStyle w:val="a6"/>
        <w:widowControl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C0106">
        <w:rPr>
          <w:rFonts w:ascii="仿宋" w:eastAsia="仿宋" w:hAnsi="仿宋" w:hint="eastAsia"/>
          <w:sz w:val="32"/>
          <w:szCs w:val="32"/>
        </w:rPr>
        <w:t>教授委员会选举事关学院发展，必须严格按照《西北农林科</w:t>
      </w:r>
      <w:r w:rsidRPr="001C0106">
        <w:rPr>
          <w:rFonts w:ascii="仿宋" w:eastAsia="仿宋" w:hAnsi="仿宋" w:hint="eastAsia"/>
          <w:sz w:val="32"/>
          <w:szCs w:val="32"/>
        </w:rPr>
        <w:lastRenderedPageBreak/>
        <w:t>技大学学院教授委员会规程（试行）》（校科发〔2015〕343号）文件精神执行，要求各系、所密切配合，认真负责做好相关工作，确保换届顺利。</w:t>
      </w:r>
    </w:p>
    <w:p w:rsidR="005942A9" w:rsidRPr="001C0106" w:rsidRDefault="005942A9" w:rsidP="001C0106">
      <w:pPr>
        <w:pStyle w:val="a6"/>
        <w:widowControl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5942A9" w:rsidRPr="001C0106" w:rsidRDefault="005942A9" w:rsidP="001C0106">
      <w:pPr>
        <w:pStyle w:val="a6"/>
        <w:widowControl w:val="0"/>
        <w:spacing w:before="0" w:beforeAutospacing="0" w:after="0" w:afterAutospacing="0" w:line="520" w:lineRule="exact"/>
        <w:ind w:firstLineChars="1850" w:firstLine="5920"/>
        <w:rPr>
          <w:rFonts w:ascii="仿宋" w:eastAsia="仿宋" w:hAnsi="仿宋" w:hint="eastAsia"/>
          <w:sz w:val="32"/>
          <w:szCs w:val="32"/>
        </w:rPr>
      </w:pPr>
      <w:r w:rsidRPr="001C0106">
        <w:rPr>
          <w:rFonts w:ascii="仿宋" w:eastAsia="仿宋" w:hAnsi="仿宋" w:hint="eastAsia"/>
          <w:sz w:val="32"/>
          <w:szCs w:val="32"/>
        </w:rPr>
        <w:t>资源环境学院</w:t>
      </w:r>
    </w:p>
    <w:p w:rsidR="005942A9" w:rsidRPr="001C0106" w:rsidRDefault="005942A9" w:rsidP="001C0106">
      <w:pPr>
        <w:pStyle w:val="a6"/>
        <w:widowControl w:val="0"/>
        <w:spacing w:before="0" w:beforeAutospacing="0" w:after="0" w:afterAutospacing="0" w:line="520" w:lineRule="exact"/>
        <w:ind w:firstLineChars="1750" w:firstLine="5600"/>
        <w:rPr>
          <w:rFonts w:ascii="仿宋" w:eastAsia="仿宋" w:hAnsi="仿宋" w:hint="eastAsia"/>
          <w:sz w:val="32"/>
          <w:szCs w:val="32"/>
        </w:rPr>
      </w:pPr>
      <w:r w:rsidRPr="001C0106">
        <w:rPr>
          <w:rFonts w:ascii="仿宋" w:eastAsia="仿宋" w:hAnsi="仿宋" w:hint="eastAsia"/>
          <w:sz w:val="32"/>
          <w:szCs w:val="32"/>
        </w:rPr>
        <w:t xml:space="preserve"> </w:t>
      </w:r>
      <w:r w:rsidRPr="001C0106">
        <w:rPr>
          <w:rFonts w:ascii="仿宋" w:eastAsia="仿宋" w:hAnsi="仿宋"/>
          <w:sz w:val="32"/>
          <w:szCs w:val="32"/>
        </w:rPr>
        <w:t>2017年3月8日</w:t>
      </w:r>
    </w:p>
    <w:p w:rsidR="004A0A0F" w:rsidRPr="001C0106" w:rsidRDefault="004A0A0F" w:rsidP="001C0106">
      <w:pPr>
        <w:pStyle w:val="a6"/>
        <w:widowControl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4A0A0F" w:rsidRPr="001C0106" w:rsidSect="00567A9C">
      <w:pgSz w:w="11906" w:h="16838"/>
      <w:pgMar w:top="1418" w:right="1361" w:bottom="147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767" w:rsidRDefault="00575767" w:rsidP="00146E9B">
      <w:r>
        <w:separator/>
      </w:r>
    </w:p>
  </w:endnote>
  <w:endnote w:type="continuationSeparator" w:id="0">
    <w:p w:rsidR="00575767" w:rsidRDefault="00575767" w:rsidP="00146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767" w:rsidRDefault="00575767" w:rsidP="00146E9B">
      <w:r>
        <w:separator/>
      </w:r>
    </w:p>
  </w:footnote>
  <w:footnote w:type="continuationSeparator" w:id="0">
    <w:p w:rsidR="00575767" w:rsidRDefault="00575767" w:rsidP="00146E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1229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257F"/>
    <w:rsid w:val="00011C76"/>
    <w:rsid w:val="00030FD0"/>
    <w:rsid w:val="00055CDB"/>
    <w:rsid w:val="00063590"/>
    <w:rsid w:val="00065C0C"/>
    <w:rsid w:val="000A49A0"/>
    <w:rsid w:val="000D0089"/>
    <w:rsid w:val="000D7877"/>
    <w:rsid w:val="000E4FC2"/>
    <w:rsid w:val="000E73B6"/>
    <w:rsid w:val="000F257F"/>
    <w:rsid w:val="00107A6D"/>
    <w:rsid w:val="0011328F"/>
    <w:rsid w:val="00146E9B"/>
    <w:rsid w:val="001554FA"/>
    <w:rsid w:val="001A40F7"/>
    <w:rsid w:val="001C0106"/>
    <w:rsid w:val="001F272E"/>
    <w:rsid w:val="002065DD"/>
    <w:rsid w:val="00220FB7"/>
    <w:rsid w:val="00292E1D"/>
    <w:rsid w:val="002C00F2"/>
    <w:rsid w:val="002C05FA"/>
    <w:rsid w:val="002D628C"/>
    <w:rsid w:val="002D7370"/>
    <w:rsid w:val="00301785"/>
    <w:rsid w:val="00307D6B"/>
    <w:rsid w:val="00311ACA"/>
    <w:rsid w:val="00327ECC"/>
    <w:rsid w:val="00354F83"/>
    <w:rsid w:val="003838FB"/>
    <w:rsid w:val="0039676D"/>
    <w:rsid w:val="003A246D"/>
    <w:rsid w:val="003B23D0"/>
    <w:rsid w:val="003E3060"/>
    <w:rsid w:val="003E7019"/>
    <w:rsid w:val="0041161D"/>
    <w:rsid w:val="00414B3D"/>
    <w:rsid w:val="00421094"/>
    <w:rsid w:val="00437A1D"/>
    <w:rsid w:val="00443C4B"/>
    <w:rsid w:val="00463D53"/>
    <w:rsid w:val="004672E2"/>
    <w:rsid w:val="004A0A0F"/>
    <w:rsid w:val="004A71CF"/>
    <w:rsid w:val="004D3018"/>
    <w:rsid w:val="004D7A69"/>
    <w:rsid w:val="004E59A2"/>
    <w:rsid w:val="004E7805"/>
    <w:rsid w:val="00504DFA"/>
    <w:rsid w:val="0051468B"/>
    <w:rsid w:val="00520AD7"/>
    <w:rsid w:val="00567A9C"/>
    <w:rsid w:val="00571433"/>
    <w:rsid w:val="00575767"/>
    <w:rsid w:val="00576249"/>
    <w:rsid w:val="00576889"/>
    <w:rsid w:val="00580473"/>
    <w:rsid w:val="00592FD0"/>
    <w:rsid w:val="005942A9"/>
    <w:rsid w:val="005A0519"/>
    <w:rsid w:val="005A4B62"/>
    <w:rsid w:val="005C3D88"/>
    <w:rsid w:val="005D79F8"/>
    <w:rsid w:val="005E1928"/>
    <w:rsid w:val="00642DA9"/>
    <w:rsid w:val="006501C1"/>
    <w:rsid w:val="006557D4"/>
    <w:rsid w:val="006B1549"/>
    <w:rsid w:val="006B7BAA"/>
    <w:rsid w:val="006C3C04"/>
    <w:rsid w:val="006D2320"/>
    <w:rsid w:val="006F39E7"/>
    <w:rsid w:val="007024AA"/>
    <w:rsid w:val="0071094F"/>
    <w:rsid w:val="0073447D"/>
    <w:rsid w:val="00775772"/>
    <w:rsid w:val="007A48E9"/>
    <w:rsid w:val="00800D9F"/>
    <w:rsid w:val="0080240A"/>
    <w:rsid w:val="00855449"/>
    <w:rsid w:val="008611A0"/>
    <w:rsid w:val="008764F1"/>
    <w:rsid w:val="008A485A"/>
    <w:rsid w:val="008C4A78"/>
    <w:rsid w:val="008D0515"/>
    <w:rsid w:val="00970437"/>
    <w:rsid w:val="009718B3"/>
    <w:rsid w:val="0097224F"/>
    <w:rsid w:val="00984404"/>
    <w:rsid w:val="009968A7"/>
    <w:rsid w:val="009B466C"/>
    <w:rsid w:val="00A51436"/>
    <w:rsid w:val="00A705AD"/>
    <w:rsid w:val="00A7425D"/>
    <w:rsid w:val="00A94349"/>
    <w:rsid w:val="00AA3451"/>
    <w:rsid w:val="00AC35D6"/>
    <w:rsid w:val="00AD2039"/>
    <w:rsid w:val="00AE22BB"/>
    <w:rsid w:val="00AE4AB8"/>
    <w:rsid w:val="00AF0F7D"/>
    <w:rsid w:val="00B04D42"/>
    <w:rsid w:val="00B07472"/>
    <w:rsid w:val="00B13B0F"/>
    <w:rsid w:val="00B32DA0"/>
    <w:rsid w:val="00B8270F"/>
    <w:rsid w:val="00BA0B71"/>
    <w:rsid w:val="00BB4561"/>
    <w:rsid w:val="00BC0E01"/>
    <w:rsid w:val="00BC21F4"/>
    <w:rsid w:val="00C24523"/>
    <w:rsid w:val="00C73374"/>
    <w:rsid w:val="00C83EDF"/>
    <w:rsid w:val="00CA2958"/>
    <w:rsid w:val="00CD7502"/>
    <w:rsid w:val="00CF312B"/>
    <w:rsid w:val="00D55D1F"/>
    <w:rsid w:val="00D92B6C"/>
    <w:rsid w:val="00DF2CCE"/>
    <w:rsid w:val="00DF7A0F"/>
    <w:rsid w:val="00E3030D"/>
    <w:rsid w:val="00E47952"/>
    <w:rsid w:val="00E5097B"/>
    <w:rsid w:val="00E51DA1"/>
    <w:rsid w:val="00E55214"/>
    <w:rsid w:val="00E66E47"/>
    <w:rsid w:val="00E77A43"/>
    <w:rsid w:val="00E8458F"/>
    <w:rsid w:val="00EA40EB"/>
    <w:rsid w:val="00ED2541"/>
    <w:rsid w:val="00EF4E31"/>
    <w:rsid w:val="00F03ABB"/>
    <w:rsid w:val="00F1061B"/>
    <w:rsid w:val="00F40F40"/>
    <w:rsid w:val="00F662CF"/>
    <w:rsid w:val="00FC5938"/>
    <w:rsid w:val="00FD6EB6"/>
    <w:rsid w:val="00FE0374"/>
    <w:rsid w:val="00FF00A6"/>
    <w:rsid w:val="00FF3B57"/>
    <w:rsid w:val="09A63865"/>
    <w:rsid w:val="17981C67"/>
    <w:rsid w:val="329E1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AB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AE4A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E4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AE4AB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4AB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E4AB8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AE4AB8"/>
    <w:pPr>
      <w:ind w:firstLineChars="200" w:firstLine="420"/>
    </w:pPr>
  </w:style>
  <w:style w:type="character" w:customStyle="1" w:styleId="font11">
    <w:name w:val="font11"/>
    <w:basedOn w:val="a0"/>
    <w:qFormat/>
    <w:rsid w:val="00AE4AB8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sid w:val="00AE4AB8"/>
    <w:rPr>
      <w:rFonts w:ascii="宋体" w:eastAsia="宋体" w:hAnsi="宋体" w:cs="宋体" w:hint="eastAsia"/>
      <w:color w:val="000000"/>
      <w:sz w:val="16"/>
      <w:szCs w:val="16"/>
      <w:u w:val="none"/>
    </w:rPr>
  </w:style>
  <w:style w:type="paragraph" w:styleId="a6">
    <w:name w:val="Normal (Web)"/>
    <w:basedOn w:val="a"/>
    <w:unhideWhenUsed/>
    <w:rsid w:val="00567A9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Date"/>
    <w:basedOn w:val="a"/>
    <w:next w:val="a"/>
    <w:link w:val="Char2"/>
    <w:uiPriority w:val="99"/>
    <w:semiHidden/>
    <w:unhideWhenUsed/>
    <w:rsid w:val="00567A9C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567A9C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严小良</dc:creator>
  <cp:lastModifiedBy>闫德忠</cp:lastModifiedBy>
  <cp:revision>2</cp:revision>
  <cp:lastPrinted>2017-02-27T09:14:00Z</cp:lastPrinted>
  <dcterms:created xsi:type="dcterms:W3CDTF">2017-03-08T08:22:00Z</dcterms:created>
  <dcterms:modified xsi:type="dcterms:W3CDTF">2017-03-08T08:22:00Z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