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425" w:rsidRPr="00EE19DC" w:rsidRDefault="00B07425" w:rsidP="00B07425">
      <w:pPr>
        <w:jc w:val="center"/>
        <w:rPr>
          <w:rFonts w:ascii="黑体" w:eastAsia="黑体" w:hAnsi="黑体" w:cs="宋体"/>
          <w:color w:val="1D1D1D"/>
          <w:kern w:val="0"/>
          <w:sz w:val="44"/>
          <w:szCs w:val="44"/>
        </w:rPr>
      </w:pPr>
      <w:r w:rsidRPr="00EE19DC">
        <w:rPr>
          <w:rFonts w:ascii="黑体" w:eastAsia="黑体" w:hAnsi="黑体" w:cs="宋体" w:hint="eastAsia"/>
          <w:color w:val="1D1D1D"/>
          <w:kern w:val="0"/>
          <w:sz w:val="44"/>
          <w:szCs w:val="44"/>
        </w:rPr>
        <w:t>处置情况说明模板</w:t>
      </w:r>
    </w:p>
    <w:p w:rsidR="00B07425" w:rsidRDefault="00B07425" w:rsidP="00B07425">
      <w:pPr>
        <w:jc w:val="center"/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</w:p>
    <w:p w:rsidR="00A01A51" w:rsidRDefault="00B07425">
      <w:pPr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当年科教副产品的产量、存量</w:t>
      </w:r>
      <w:r w:rsidR="00494A7D"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、使用、处置</w:t>
      </w:r>
      <w:r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等</w:t>
      </w:r>
      <w:r w:rsidR="00494A7D"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基本</w:t>
      </w:r>
      <w:r w:rsidRPr="009C28AA"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情况</w:t>
      </w:r>
      <w:r w:rsidR="00A01A51"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。</w:t>
      </w:r>
    </w:p>
    <w:p w:rsidR="00A01A51" w:rsidRDefault="00494A7D">
      <w:pPr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附</w:t>
      </w:r>
      <w:r w:rsidR="00A01A51"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：</w:t>
      </w:r>
      <w:r w:rsidR="00450086"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1.</w:t>
      </w:r>
      <w:r w:rsidR="00B07425"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处置科教副产品的相关会议</w:t>
      </w:r>
      <w:r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资料</w:t>
      </w:r>
      <w:r w:rsidR="00450086"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。</w:t>
      </w:r>
    </w:p>
    <w:p w:rsidR="00CC24E7" w:rsidRPr="002E6AB7" w:rsidRDefault="00450086" w:rsidP="00A01A51">
      <w:pPr>
        <w:ind w:firstLineChars="200" w:firstLine="640"/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2.</w:t>
      </w:r>
      <w:r w:rsidR="00B07425"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处置收</w:t>
      </w:r>
      <w:bookmarkStart w:id="0" w:name="_GoBack"/>
      <w:bookmarkEnd w:id="0"/>
      <w:r w:rsidR="00B07425"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入的上缴</w:t>
      </w:r>
      <w:r w:rsidR="00A01A51"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、</w:t>
      </w:r>
      <w:r w:rsidR="00B07425"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使用情况</w:t>
      </w:r>
      <w:r w:rsidR="00494A7D"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登记等资料</w:t>
      </w:r>
      <w:r w:rsidR="00B07425"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。</w:t>
      </w:r>
    </w:p>
    <w:sectPr w:rsidR="00CC24E7" w:rsidRPr="002E6AB7" w:rsidSect="00CA7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98E" w:rsidRDefault="00E9198E" w:rsidP="00B07425">
      <w:r>
        <w:separator/>
      </w:r>
    </w:p>
  </w:endnote>
  <w:endnote w:type="continuationSeparator" w:id="1">
    <w:p w:rsidR="00E9198E" w:rsidRDefault="00E9198E" w:rsidP="00B07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98E" w:rsidRDefault="00E9198E" w:rsidP="00B07425">
      <w:r>
        <w:separator/>
      </w:r>
    </w:p>
  </w:footnote>
  <w:footnote w:type="continuationSeparator" w:id="1">
    <w:p w:rsidR="00E9198E" w:rsidRDefault="00E9198E" w:rsidP="00B074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5DA7"/>
    <w:rsid w:val="002E6AB7"/>
    <w:rsid w:val="003B0CD8"/>
    <w:rsid w:val="00450086"/>
    <w:rsid w:val="0045331C"/>
    <w:rsid w:val="00494A7D"/>
    <w:rsid w:val="00554B4E"/>
    <w:rsid w:val="00847DBD"/>
    <w:rsid w:val="00A01A51"/>
    <w:rsid w:val="00B07425"/>
    <w:rsid w:val="00BB73B1"/>
    <w:rsid w:val="00CA7140"/>
    <w:rsid w:val="00CC24E7"/>
    <w:rsid w:val="00CE0867"/>
    <w:rsid w:val="00E51B1B"/>
    <w:rsid w:val="00E55DA7"/>
    <w:rsid w:val="00E91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4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7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74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74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74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4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7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74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74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74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Company>china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董宏刚</dc:creator>
  <cp:lastModifiedBy>杨萍</cp:lastModifiedBy>
  <cp:revision>2</cp:revision>
  <dcterms:created xsi:type="dcterms:W3CDTF">2020-01-02T07:10:00Z</dcterms:created>
  <dcterms:modified xsi:type="dcterms:W3CDTF">2020-01-02T07:10:00Z</dcterms:modified>
</cp:coreProperties>
</file>