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796AF7" w14:textId="5E096BDB" w:rsidR="000D4008" w:rsidRPr="000D4008" w:rsidRDefault="000D4008" w:rsidP="000D4008">
      <w:pPr>
        <w:spacing w:line="360" w:lineRule="auto"/>
        <w:jc w:val="center"/>
        <w:rPr>
          <w:rFonts w:ascii="Times New Roman" w:eastAsia="宋体" w:hAnsi="Times New Roman" w:cs="Times New Roman" w:hint="eastAsia"/>
          <w:sz w:val="36"/>
          <w:szCs w:val="24"/>
        </w:rPr>
      </w:pPr>
      <w:r w:rsidRPr="000D4008">
        <w:rPr>
          <w:rFonts w:ascii="Times New Roman" w:eastAsia="宋体" w:hAnsi="Times New Roman" w:cs="Times New Roman" w:hint="eastAsia"/>
          <w:sz w:val="36"/>
          <w:szCs w:val="24"/>
        </w:rPr>
        <w:t>公示信息</w:t>
      </w:r>
      <w:bookmarkStart w:id="0" w:name="_GoBack"/>
      <w:bookmarkEnd w:id="0"/>
    </w:p>
    <w:p w14:paraId="23C9D5F4" w14:textId="7B528C64" w:rsidR="001D534A" w:rsidRPr="001B35BB" w:rsidRDefault="004157F1" w:rsidP="00B5253D">
      <w:pPr>
        <w:spacing w:line="360" w:lineRule="auto"/>
        <w:rPr>
          <w:rFonts w:ascii="Times New Roman" w:eastAsia="宋体" w:hAnsi="Times New Roman" w:cs="Times New Roman"/>
          <w:sz w:val="24"/>
          <w:szCs w:val="24"/>
        </w:rPr>
      </w:pPr>
      <w:r w:rsidRPr="001B35BB">
        <w:rPr>
          <w:rFonts w:ascii="Times New Roman" w:eastAsia="宋体" w:hAnsi="Times New Roman" w:cs="Times New Roman"/>
          <w:sz w:val="24"/>
          <w:szCs w:val="24"/>
        </w:rPr>
        <w:t>1</w:t>
      </w:r>
      <w:r w:rsidR="0082765F">
        <w:rPr>
          <w:rFonts w:ascii="Times New Roman" w:eastAsia="宋体" w:hAnsi="Times New Roman" w:cs="Times New Roman" w:hint="eastAsia"/>
          <w:sz w:val="24"/>
          <w:szCs w:val="24"/>
        </w:rPr>
        <w:t xml:space="preserve"> </w:t>
      </w:r>
      <w:r w:rsidR="001D534A" w:rsidRPr="001B35BB">
        <w:rPr>
          <w:rFonts w:ascii="Times New Roman" w:eastAsia="宋体" w:hAnsi="Times New Roman" w:cs="Times New Roman"/>
          <w:sz w:val="24"/>
          <w:szCs w:val="24"/>
        </w:rPr>
        <w:t>项目名称：黄土高原农业生态系统物能三级调控理论与关键技术</w:t>
      </w:r>
    </w:p>
    <w:p w14:paraId="67D5219C" w14:textId="76CBA9E2" w:rsidR="004157F1" w:rsidRPr="001B35BB" w:rsidRDefault="004157F1" w:rsidP="00B5253D">
      <w:pPr>
        <w:spacing w:line="360" w:lineRule="auto"/>
        <w:rPr>
          <w:rFonts w:ascii="Times New Roman" w:eastAsia="宋体" w:hAnsi="Times New Roman" w:cs="Times New Roman"/>
          <w:sz w:val="24"/>
          <w:szCs w:val="24"/>
        </w:rPr>
      </w:pPr>
      <w:r w:rsidRPr="001B35BB">
        <w:rPr>
          <w:rFonts w:ascii="Times New Roman" w:eastAsia="宋体" w:hAnsi="Times New Roman" w:cs="Times New Roman"/>
          <w:sz w:val="24"/>
          <w:szCs w:val="24"/>
        </w:rPr>
        <w:t xml:space="preserve">2 </w:t>
      </w:r>
      <w:r w:rsidRPr="001B35BB">
        <w:rPr>
          <w:rFonts w:ascii="Times New Roman" w:eastAsia="宋体" w:hAnsi="Times New Roman" w:cs="Times New Roman"/>
          <w:sz w:val="24"/>
          <w:szCs w:val="24"/>
        </w:rPr>
        <w:t>提名者：</w:t>
      </w:r>
      <w:r w:rsidR="00381B81" w:rsidRPr="001B35BB">
        <w:rPr>
          <w:rFonts w:ascii="Times New Roman" w:eastAsia="宋体" w:hAnsi="Times New Roman" w:cs="Times New Roman"/>
          <w:sz w:val="24"/>
          <w:szCs w:val="24"/>
        </w:rPr>
        <w:t>陕西省教育厅</w:t>
      </w:r>
    </w:p>
    <w:p w14:paraId="05C4ED09" w14:textId="77777777" w:rsidR="00D62869" w:rsidRPr="001B35BB" w:rsidRDefault="004157F1" w:rsidP="00B5253D">
      <w:pPr>
        <w:spacing w:line="360" w:lineRule="auto"/>
        <w:ind w:firstLineChars="200" w:firstLine="480"/>
        <w:rPr>
          <w:rFonts w:ascii="Times New Roman" w:eastAsia="宋体" w:hAnsi="Times New Roman" w:cs="Times New Roman"/>
          <w:sz w:val="24"/>
          <w:szCs w:val="24"/>
        </w:rPr>
      </w:pPr>
      <w:r w:rsidRPr="001B35BB">
        <w:rPr>
          <w:rFonts w:ascii="Times New Roman" w:eastAsia="宋体" w:hAnsi="Times New Roman" w:cs="Times New Roman"/>
          <w:sz w:val="24"/>
          <w:szCs w:val="24"/>
        </w:rPr>
        <w:t>提名意见：</w:t>
      </w:r>
      <w:r w:rsidR="00DF5159" w:rsidRPr="001B35BB">
        <w:rPr>
          <w:rFonts w:ascii="Times New Roman" w:eastAsia="宋体" w:hAnsi="Times New Roman" w:cs="Times New Roman"/>
          <w:sz w:val="24"/>
          <w:szCs w:val="24"/>
        </w:rPr>
        <w:t>该成果分别针对黄土高原一级陡坡生态建设区、二级缓坡雨养农业、三级平缓灌溉农业，在系统分析了三级生态系统中物能转运过程及特征基础上，揭示了旱区生态农业系统物能转运动力特征，明确了物能转运主导因子和控制界面，构建了农业生态系统物能转运耦合模型，明晰了各种调控措施促进农业生产与控制农业</w:t>
      </w:r>
      <w:proofErr w:type="gramStart"/>
      <w:r w:rsidR="00DF5159" w:rsidRPr="001B35BB">
        <w:rPr>
          <w:rFonts w:ascii="Times New Roman" w:eastAsia="宋体" w:hAnsi="Times New Roman" w:cs="Times New Roman"/>
          <w:sz w:val="24"/>
          <w:szCs w:val="24"/>
        </w:rPr>
        <w:t>面污染</w:t>
      </w:r>
      <w:proofErr w:type="gramEnd"/>
      <w:r w:rsidR="00DF5159" w:rsidRPr="001B35BB">
        <w:rPr>
          <w:rFonts w:ascii="Times New Roman" w:eastAsia="宋体" w:hAnsi="Times New Roman" w:cs="Times New Roman"/>
          <w:sz w:val="24"/>
          <w:szCs w:val="24"/>
        </w:rPr>
        <w:t>的效能，</w:t>
      </w:r>
      <w:r w:rsidR="00D62869" w:rsidRPr="001B35BB">
        <w:rPr>
          <w:rFonts w:ascii="Times New Roman" w:eastAsia="宋体" w:hAnsi="Times New Roman" w:cs="Times New Roman"/>
          <w:sz w:val="24"/>
          <w:szCs w:val="24"/>
        </w:rPr>
        <w:t>提出了</w:t>
      </w:r>
      <w:r w:rsidR="00DF5159" w:rsidRPr="001B35BB">
        <w:rPr>
          <w:rFonts w:ascii="Times New Roman" w:eastAsia="宋体" w:hAnsi="Times New Roman" w:cs="Times New Roman"/>
          <w:sz w:val="24"/>
          <w:szCs w:val="24"/>
        </w:rPr>
        <w:t>农业生态系统生产和</w:t>
      </w:r>
      <w:proofErr w:type="gramStart"/>
      <w:r w:rsidR="00DF5159" w:rsidRPr="001B35BB">
        <w:rPr>
          <w:rFonts w:ascii="Times New Roman" w:eastAsia="宋体" w:hAnsi="Times New Roman" w:cs="Times New Roman"/>
          <w:sz w:val="24"/>
          <w:szCs w:val="24"/>
        </w:rPr>
        <w:t>控污</w:t>
      </w:r>
      <w:proofErr w:type="gramEnd"/>
      <w:r w:rsidR="00DF5159" w:rsidRPr="001B35BB">
        <w:rPr>
          <w:rFonts w:ascii="Times New Roman" w:eastAsia="宋体" w:hAnsi="Times New Roman" w:cs="Times New Roman"/>
          <w:sz w:val="24"/>
          <w:szCs w:val="24"/>
        </w:rPr>
        <w:t>效能精准调控方法，研发</w:t>
      </w:r>
      <w:r w:rsidR="00D62869" w:rsidRPr="001B35BB">
        <w:rPr>
          <w:rFonts w:ascii="Times New Roman" w:eastAsia="宋体" w:hAnsi="Times New Roman" w:cs="Times New Roman"/>
          <w:sz w:val="24"/>
          <w:szCs w:val="24"/>
        </w:rPr>
        <w:t>了</w:t>
      </w:r>
      <w:r w:rsidR="00DF5159" w:rsidRPr="001B35BB">
        <w:rPr>
          <w:rFonts w:ascii="Times New Roman" w:eastAsia="宋体" w:hAnsi="Times New Roman" w:cs="Times New Roman"/>
          <w:sz w:val="24"/>
          <w:szCs w:val="24"/>
        </w:rPr>
        <w:t>区域水情监测、作物生境感知和智能灌溉与管理系统，拓展</w:t>
      </w:r>
      <w:r w:rsidR="00D62869" w:rsidRPr="001B35BB">
        <w:rPr>
          <w:rFonts w:ascii="Times New Roman" w:eastAsia="宋体" w:hAnsi="Times New Roman" w:cs="Times New Roman"/>
          <w:sz w:val="24"/>
          <w:szCs w:val="24"/>
        </w:rPr>
        <w:t>了</w:t>
      </w:r>
      <w:r w:rsidR="00DF5159" w:rsidRPr="001B35BB">
        <w:rPr>
          <w:rFonts w:ascii="Times New Roman" w:eastAsia="宋体" w:hAnsi="Times New Roman" w:cs="Times New Roman"/>
          <w:sz w:val="24"/>
          <w:szCs w:val="24"/>
        </w:rPr>
        <w:t>黄土区农业生态系统物能转运调控理论与技术体系。</w:t>
      </w:r>
    </w:p>
    <w:p w14:paraId="0E9B4FC8" w14:textId="3DF3D2C5" w:rsidR="00DF5159" w:rsidRPr="001B35BB" w:rsidRDefault="00D62869" w:rsidP="00B5253D">
      <w:pPr>
        <w:spacing w:line="360" w:lineRule="auto"/>
        <w:ind w:firstLineChars="200" w:firstLine="480"/>
        <w:rPr>
          <w:rFonts w:ascii="Times New Roman" w:eastAsia="宋体" w:hAnsi="Times New Roman" w:cs="Times New Roman"/>
          <w:sz w:val="24"/>
          <w:szCs w:val="24"/>
        </w:rPr>
      </w:pPr>
      <w:r w:rsidRPr="001B35BB">
        <w:rPr>
          <w:rFonts w:ascii="Times New Roman" w:eastAsia="宋体" w:hAnsi="Times New Roman" w:cs="Times New Roman"/>
          <w:sz w:val="24"/>
          <w:szCs w:val="24"/>
        </w:rPr>
        <w:t>项目</w:t>
      </w:r>
      <w:r w:rsidR="00DF5159" w:rsidRPr="001B35BB">
        <w:rPr>
          <w:rFonts w:ascii="Times New Roman" w:eastAsia="宋体" w:hAnsi="Times New Roman" w:cs="Times New Roman"/>
          <w:sz w:val="24"/>
          <w:szCs w:val="24"/>
        </w:rPr>
        <w:t>先后在陕西泾惠渠</w:t>
      </w:r>
      <w:r w:rsidRPr="001B35BB">
        <w:rPr>
          <w:rFonts w:ascii="Times New Roman" w:eastAsia="宋体" w:hAnsi="Times New Roman" w:cs="Times New Roman"/>
          <w:sz w:val="24"/>
          <w:szCs w:val="24"/>
        </w:rPr>
        <w:t>等大型</w:t>
      </w:r>
      <w:r w:rsidR="00DF5159" w:rsidRPr="001B35BB">
        <w:rPr>
          <w:rFonts w:ascii="Times New Roman" w:eastAsia="宋体" w:hAnsi="Times New Roman" w:cs="Times New Roman"/>
          <w:sz w:val="24"/>
          <w:szCs w:val="24"/>
        </w:rPr>
        <w:t>灌区</w:t>
      </w:r>
      <w:r w:rsidRPr="001B35BB">
        <w:rPr>
          <w:rFonts w:ascii="Times New Roman" w:eastAsia="宋体" w:hAnsi="Times New Roman" w:cs="Times New Roman"/>
          <w:sz w:val="24"/>
          <w:szCs w:val="24"/>
        </w:rPr>
        <w:t>、长武、延安、神木、内蒙古、甘肃</w:t>
      </w:r>
      <w:r w:rsidR="00DF5159" w:rsidRPr="001B35BB">
        <w:rPr>
          <w:rFonts w:ascii="Times New Roman" w:eastAsia="宋体" w:hAnsi="Times New Roman" w:cs="Times New Roman"/>
          <w:sz w:val="24"/>
          <w:szCs w:val="24"/>
        </w:rPr>
        <w:t>等农田水肥管理中得到应用，指导了广大农田的合理施肥、灌溉等工作，</w:t>
      </w:r>
      <w:r w:rsidR="0021457A" w:rsidRPr="001B35BB">
        <w:rPr>
          <w:rFonts w:ascii="Times New Roman" w:eastAsia="宋体" w:hAnsi="Times New Roman" w:cs="Times New Roman"/>
          <w:sz w:val="24"/>
          <w:szCs w:val="24"/>
        </w:rPr>
        <w:t>累计推广面积</w:t>
      </w:r>
      <w:r w:rsidR="0021457A" w:rsidRPr="001B35BB">
        <w:rPr>
          <w:rFonts w:ascii="Times New Roman" w:eastAsia="宋体" w:hAnsi="Times New Roman" w:cs="Times New Roman"/>
          <w:sz w:val="24"/>
          <w:szCs w:val="24"/>
        </w:rPr>
        <w:t>2000</w:t>
      </w:r>
      <w:r w:rsidR="0021457A" w:rsidRPr="001B35BB">
        <w:rPr>
          <w:rFonts w:ascii="Times New Roman" w:eastAsia="宋体" w:hAnsi="Times New Roman" w:cs="Times New Roman"/>
          <w:sz w:val="24"/>
          <w:szCs w:val="24"/>
        </w:rPr>
        <w:t>余万亩，</w:t>
      </w:r>
      <w:r w:rsidR="00DF5159" w:rsidRPr="001B35BB">
        <w:rPr>
          <w:rFonts w:ascii="Times New Roman" w:eastAsia="宋体" w:hAnsi="Times New Roman" w:cs="Times New Roman"/>
          <w:sz w:val="24"/>
          <w:szCs w:val="24"/>
        </w:rPr>
        <w:t>取得了显著的社会经济和生态效益。</w:t>
      </w:r>
    </w:p>
    <w:p w14:paraId="267271BA" w14:textId="4DE99C38" w:rsidR="004157F1" w:rsidRPr="001B35BB" w:rsidRDefault="00DF5159" w:rsidP="00B5253D">
      <w:pPr>
        <w:spacing w:line="360" w:lineRule="auto"/>
        <w:ind w:firstLineChars="200" w:firstLine="480"/>
        <w:rPr>
          <w:rFonts w:ascii="Times New Roman" w:eastAsia="宋体" w:hAnsi="Times New Roman" w:cs="Times New Roman"/>
          <w:sz w:val="24"/>
          <w:szCs w:val="24"/>
        </w:rPr>
      </w:pPr>
      <w:r w:rsidRPr="001B35BB">
        <w:rPr>
          <w:rFonts w:ascii="Times New Roman" w:eastAsia="宋体" w:hAnsi="Times New Roman" w:cs="Times New Roman"/>
          <w:sz w:val="24"/>
          <w:szCs w:val="24"/>
        </w:rPr>
        <w:t>成果材料齐全，规范，无知识产权纠纷，人员排序无争议，符合陕西省科技进步奖提名条件。特提名为陕西省科技进步奖</w:t>
      </w:r>
      <w:r w:rsidR="00D62869" w:rsidRPr="001B35BB">
        <w:rPr>
          <w:rFonts w:ascii="Times New Roman" w:eastAsia="宋体" w:hAnsi="Times New Roman" w:cs="Times New Roman"/>
          <w:sz w:val="24"/>
          <w:szCs w:val="24"/>
        </w:rPr>
        <w:t>一</w:t>
      </w:r>
      <w:r w:rsidRPr="001B35BB">
        <w:rPr>
          <w:rFonts w:ascii="Times New Roman" w:eastAsia="宋体" w:hAnsi="Times New Roman" w:cs="Times New Roman"/>
          <w:sz w:val="24"/>
          <w:szCs w:val="24"/>
        </w:rPr>
        <w:t>等</w:t>
      </w:r>
      <w:r w:rsidR="00D62869" w:rsidRPr="001B35BB">
        <w:rPr>
          <w:rFonts w:ascii="Times New Roman" w:eastAsia="宋体" w:hAnsi="Times New Roman" w:cs="Times New Roman"/>
          <w:sz w:val="24"/>
          <w:szCs w:val="24"/>
        </w:rPr>
        <w:t>奖</w:t>
      </w:r>
      <w:r w:rsidRPr="001B35BB">
        <w:rPr>
          <w:rFonts w:ascii="Times New Roman" w:eastAsia="宋体" w:hAnsi="Times New Roman" w:cs="Times New Roman"/>
          <w:sz w:val="24"/>
          <w:szCs w:val="24"/>
        </w:rPr>
        <w:t>。</w:t>
      </w:r>
    </w:p>
    <w:p w14:paraId="1E094599" w14:textId="3843E88D" w:rsidR="004157F1" w:rsidRPr="001B35BB" w:rsidRDefault="004157F1" w:rsidP="00B5253D">
      <w:pPr>
        <w:spacing w:line="360" w:lineRule="auto"/>
        <w:rPr>
          <w:rFonts w:ascii="Times New Roman" w:eastAsia="宋体" w:hAnsi="Times New Roman" w:cs="Times New Roman"/>
          <w:sz w:val="24"/>
          <w:szCs w:val="24"/>
        </w:rPr>
      </w:pPr>
      <w:r w:rsidRPr="001B35BB">
        <w:rPr>
          <w:rFonts w:ascii="Times New Roman" w:eastAsia="宋体" w:hAnsi="Times New Roman" w:cs="Times New Roman"/>
          <w:sz w:val="24"/>
          <w:szCs w:val="24"/>
        </w:rPr>
        <w:t>3</w:t>
      </w:r>
      <w:r w:rsidR="001D534A" w:rsidRPr="001B35BB">
        <w:rPr>
          <w:rFonts w:ascii="Times New Roman" w:eastAsia="宋体" w:hAnsi="Times New Roman" w:cs="Times New Roman"/>
          <w:sz w:val="24"/>
          <w:szCs w:val="24"/>
        </w:rPr>
        <w:t>项目</w:t>
      </w:r>
      <w:r w:rsidR="00101C9F" w:rsidRPr="001B35BB">
        <w:rPr>
          <w:rFonts w:ascii="Times New Roman" w:eastAsia="宋体" w:hAnsi="Times New Roman" w:cs="Times New Roman"/>
          <w:sz w:val="24"/>
          <w:szCs w:val="24"/>
        </w:rPr>
        <w:t>简介：黄土高原生态系统脆弱，环境敏感性高，土壤退化严重，淡水资源供需矛盾突出，生产和生态系统功能降低，加之其自然条件复杂多变，迫切需要发展适应生态友好型农业生态系统物能转运效能综合调控模式，为黄土高原农业生态系统健康、高效和可持续发展提供理论、方法和技术。因此，本项目依据黄土高原特殊的地形地貌，分别针对黄土高原一级陡坡生态建设区、二级缓坡雨养农业、三级平缓灌溉农业，</w:t>
      </w:r>
      <w:r w:rsidR="00DF5159" w:rsidRPr="001B35BB">
        <w:rPr>
          <w:rFonts w:ascii="Times New Roman" w:eastAsia="宋体" w:hAnsi="Times New Roman" w:cs="Times New Roman"/>
          <w:sz w:val="24"/>
          <w:szCs w:val="24"/>
        </w:rPr>
        <w:t>以发展旱区生态农业系统物能高效方法为目标，以</w:t>
      </w:r>
      <w:r w:rsidR="00DF5159" w:rsidRPr="001B35BB">
        <w:rPr>
          <w:rFonts w:ascii="Times New Roman" w:eastAsia="宋体" w:hAnsi="Times New Roman" w:cs="Times New Roman"/>
          <w:sz w:val="24"/>
          <w:szCs w:val="24"/>
        </w:rPr>
        <w:t>“</w:t>
      </w:r>
      <w:r w:rsidR="00DF5159" w:rsidRPr="001B35BB">
        <w:rPr>
          <w:rFonts w:ascii="Times New Roman" w:eastAsia="宋体" w:hAnsi="Times New Roman" w:cs="Times New Roman"/>
          <w:sz w:val="24"/>
          <w:szCs w:val="24"/>
        </w:rPr>
        <w:t>调控行为、提升效能、创新模式</w:t>
      </w:r>
      <w:r w:rsidR="00DF5159" w:rsidRPr="001B35BB">
        <w:rPr>
          <w:rFonts w:ascii="Times New Roman" w:eastAsia="宋体" w:hAnsi="Times New Roman" w:cs="Times New Roman"/>
          <w:sz w:val="24"/>
          <w:szCs w:val="24"/>
        </w:rPr>
        <w:t>”</w:t>
      </w:r>
      <w:r w:rsidR="00DF5159" w:rsidRPr="001B35BB">
        <w:rPr>
          <w:rFonts w:ascii="Times New Roman" w:eastAsia="宋体" w:hAnsi="Times New Roman" w:cs="Times New Roman"/>
          <w:sz w:val="24"/>
          <w:szCs w:val="24"/>
        </w:rPr>
        <w:t>为研究总体思路，</w:t>
      </w:r>
      <w:r w:rsidRPr="001B35BB">
        <w:rPr>
          <w:rFonts w:ascii="Times New Roman" w:eastAsia="宋体" w:hAnsi="Times New Roman" w:cs="Times New Roman"/>
          <w:sz w:val="24"/>
          <w:szCs w:val="24"/>
        </w:rPr>
        <w:t>在</w:t>
      </w:r>
      <w:r w:rsidR="00101C9F" w:rsidRPr="001B35BB">
        <w:rPr>
          <w:rFonts w:ascii="Times New Roman" w:eastAsia="宋体" w:hAnsi="Times New Roman" w:cs="Times New Roman"/>
          <w:sz w:val="24"/>
          <w:szCs w:val="24"/>
        </w:rPr>
        <w:t>系统分析了三级生态系统中</w:t>
      </w:r>
      <w:r w:rsidRPr="001B35BB">
        <w:rPr>
          <w:rFonts w:ascii="Times New Roman" w:eastAsia="宋体" w:hAnsi="Times New Roman" w:cs="Times New Roman"/>
          <w:sz w:val="24"/>
          <w:szCs w:val="24"/>
        </w:rPr>
        <w:t>物能转运</w:t>
      </w:r>
      <w:r w:rsidR="00101C9F" w:rsidRPr="001B35BB">
        <w:rPr>
          <w:rFonts w:ascii="Times New Roman" w:eastAsia="宋体" w:hAnsi="Times New Roman" w:cs="Times New Roman"/>
          <w:sz w:val="24"/>
          <w:szCs w:val="24"/>
        </w:rPr>
        <w:t>过程</w:t>
      </w:r>
      <w:r w:rsidR="00291123" w:rsidRPr="001B35BB">
        <w:rPr>
          <w:rFonts w:ascii="Times New Roman" w:eastAsia="宋体" w:hAnsi="Times New Roman" w:cs="Times New Roman"/>
          <w:sz w:val="24"/>
          <w:szCs w:val="24"/>
        </w:rPr>
        <w:t>及</w:t>
      </w:r>
      <w:r w:rsidR="00101C9F" w:rsidRPr="001B35BB">
        <w:rPr>
          <w:rFonts w:ascii="Times New Roman" w:eastAsia="宋体" w:hAnsi="Times New Roman" w:cs="Times New Roman"/>
          <w:sz w:val="24"/>
          <w:szCs w:val="24"/>
        </w:rPr>
        <w:t>特征</w:t>
      </w:r>
      <w:r w:rsidR="00291123" w:rsidRPr="001B35BB">
        <w:rPr>
          <w:rFonts w:ascii="Times New Roman" w:eastAsia="宋体" w:hAnsi="Times New Roman" w:cs="Times New Roman"/>
          <w:sz w:val="24"/>
          <w:szCs w:val="24"/>
        </w:rPr>
        <w:t>基础上，</w:t>
      </w:r>
      <w:r w:rsidR="00DF5159" w:rsidRPr="001B35BB">
        <w:rPr>
          <w:rFonts w:ascii="Times New Roman" w:eastAsia="宋体" w:hAnsi="Times New Roman" w:cs="Times New Roman"/>
          <w:sz w:val="24"/>
          <w:szCs w:val="24"/>
        </w:rPr>
        <w:t>揭示旱区生态农业系统物能转运动力特征，明确物能转运主导因子和控制界面，构建农业生态系统物能转运耦合模型，明晰各种调控措施促进农业生产与控制农业</w:t>
      </w:r>
      <w:proofErr w:type="gramStart"/>
      <w:r w:rsidR="00DF5159" w:rsidRPr="001B35BB">
        <w:rPr>
          <w:rFonts w:ascii="Times New Roman" w:eastAsia="宋体" w:hAnsi="Times New Roman" w:cs="Times New Roman"/>
          <w:sz w:val="24"/>
          <w:szCs w:val="24"/>
        </w:rPr>
        <w:t>面污染</w:t>
      </w:r>
      <w:proofErr w:type="gramEnd"/>
      <w:r w:rsidR="00DF5159" w:rsidRPr="001B35BB">
        <w:rPr>
          <w:rFonts w:ascii="Times New Roman" w:eastAsia="宋体" w:hAnsi="Times New Roman" w:cs="Times New Roman"/>
          <w:sz w:val="24"/>
          <w:szCs w:val="24"/>
        </w:rPr>
        <w:t>的效能，构建农业生态系统生产和</w:t>
      </w:r>
      <w:proofErr w:type="gramStart"/>
      <w:r w:rsidR="00DF5159" w:rsidRPr="001B35BB">
        <w:rPr>
          <w:rFonts w:ascii="Times New Roman" w:eastAsia="宋体" w:hAnsi="Times New Roman" w:cs="Times New Roman"/>
          <w:sz w:val="24"/>
          <w:szCs w:val="24"/>
        </w:rPr>
        <w:t>控污</w:t>
      </w:r>
      <w:proofErr w:type="gramEnd"/>
      <w:r w:rsidR="00DF5159" w:rsidRPr="001B35BB">
        <w:rPr>
          <w:rFonts w:ascii="Times New Roman" w:eastAsia="宋体" w:hAnsi="Times New Roman" w:cs="Times New Roman"/>
          <w:sz w:val="24"/>
          <w:szCs w:val="24"/>
        </w:rPr>
        <w:t>效能精准调控方法，研发区域水情监测、作物生境感知和智能灌溉与管理系统，拓展黄土区农业生态系统物能转运调控理论与技术体系。</w:t>
      </w:r>
    </w:p>
    <w:p w14:paraId="203D4B3B" w14:textId="0B2BE7A5" w:rsidR="00873415" w:rsidRPr="001B35BB" w:rsidRDefault="00873415" w:rsidP="00B5253D">
      <w:pPr>
        <w:autoSpaceDE w:val="0"/>
        <w:autoSpaceDN w:val="0"/>
        <w:adjustRightInd w:val="0"/>
        <w:spacing w:line="360" w:lineRule="auto"/>
        <w:ind w:firstLineChars="200" w:firstLine="480"/>
        <w:jc w:val="left"/>
        <w:rPr>
          <w:rFonts w:ascii="Times New Roman" w:eastAsia="宋体" w:hAnsi="Times New Roman" w:cs="Times New Roman"/>
          <w:sz w:val="24"/>
          <w:szCs w:val="24"/>
        </w:rPr>
      </w:pPr>
      <w:r w:rsidRPr="001B35BB">
        <w:rPr>
          <w:rFonts w:ascii="Times New Roman" w:eastAsia="宋体" w:hAnsi="Times New Roman" w:cs="Times New Roman"/>
          <w:sz w:val="24"/>
          <w:szCs w:val="24"/>
        </w:rPr>
        <w:t>本研究共已发表论文</w:t>
      </w:r>
      <w:r w:rsidRPr="001B35BB">
        <w:rPr>
          <w:rFonts w:ascii="Times New Roman" w:eastAsia="宋体" w:hAnsi="Times New Roman" w:cs="Times New Roman"/>
          <w:sz w:val="24"/>
          <w:szCs w:val="24"/>
        </w:rPr>
        <w:t>202</w:t>
      </w:r>
      <w:r w:rsidRPr="001B35BB">
        <w:rPr>
          <w:rFonts w:ascii="Times New Roman" w:eastAsia="宋体" w:hAnsi="Times New Roman" w:cs="Times New Roman"/>
          <w:sz w:val="24"/>
          <w:szCs w:val="24"/>
        </w:rPr>
        <w:t>篇，共被引用</w:t>
      </w:r>
      <w:r w:rsidR="0021457A" w:rsidRPr="001B35BB">
        <w:rPr>
          <w:rFonts w:ascii="Times New Roman" w:eastAsia="宋体" w:hAnsi="Times New Roman" w:cs="Times New Roman"/>
          <w:sz w:val="24"/>
          <w:szCs w:val="24"/>
        </w:rPr>
        <w:t>2</w:t>
      </w:r>
      <w:r w:rsidRPr="001B35BB">
        <w:rPr>
          <w:rFonts w:ascii="Times New Roman" w:eastAsia="宋体" w:hAnsi="Times New Roman" w:cs="Times New Roman"/>
          <w:sz w:val="24"/>
          <w:szCs w:val="24"/>
        </w:rPr>
        <w:t>810</w:t>
      </w:r>
      <w:r w:rsidRPr="001B35BB">
        <w:rPr>
          <w:rFonts w:ascii="Times New Roman" w:eastAsia="宋体" w:hAnsi="Times New Roman" w:cs="Times New Roman"/>
          <w:sz w:val="24"/>
          <w:szCs w:val="24"/>
        </w:rPr>
        <w:t>次。</w:t>
      </w:r>
      <w:r w:rsidRPr="001B35BB">
        <w:rPr>
          <w:rFonts w:ascii="Times New Roman" w:eastAsia="宋体" w:hAnsi="Times New Roman" w:cs="Times New Roman"/>
          <w:sz w:val="24"/>
          <w:szCs w:val="24"/>
        </w:rPr>
        <w:t>SCI</w:t>
      </w:r>
      <w:r w:rsidRPr="001B35BB">
        <w:rPr>
          <w:rFonts w:ascii="Times New Roman" w:eastAsia="宋体" w:hAnsi="Times New Roman" w:cs="Times New Roman"/>
          <w:sz w:val="24"/>
          <w:szCs w:val="24"/>
        </w:rPr>
        <w:t>检索</w:t>
      </w:r>
      <w:r w:rsidRPr="001B35BB">
        <w:rPr>
          <w:rFonts w:ascii="Times New Roman" w:eastAsia="宋体" w:hAnsi="Times New Roman" w:cs="Times New Roman"/>
          <w:sz w:val="24"/>
          <w:szCs w:val="24"/>
        </w:rPr>
        <w:t>64</w:t>
      </w:r>
      <w:r w:rsidRPr="001B35BB">
        <w:rPr>
          <w:rFonts w:ascii="Times New Roman" w:eastAsia="宋体" w:hAnsi="Times New Roman" w:cs="Times New Roman"/>
          <w:sz w:val="24"/>
          <w:szCs w:val="24"/>
        </w:rPr>
        <w:t>篇，被引用</w:t>
      </w:r>
      <w:r w:rsidR="0021457A" w:rsidRPr="001B35BB">
        <w:rPr>
          <w:rFonts w:ascii="Times New Roman" w:eastAsia="宋体" w:hAnsi="Times New Roman" w:cs="Times New Roman"/>
          <w:sz w:val="24"/>
          <w:szCs w:val="24"/>
        </w:rPr>
        <w:t>10</w:t>
      </w:r>
      <w:r w:rsidRPr="001B35BB">
        <w:rPr>
          <w:rFonts w:ascii="Times New Roman" w:eastAsia="宋体" w:hAnsi="Times New Roman" w:cs="Times New Roman"/>
          <w:sz w:val="24"/>
          <w:szCs w:val="24"/>
        </w:rPr>
        <w:t>18</w:t>
      </w:r>
      <w:r w:rsidRPr="001B35BB">
        <w:rPr>
          <w:rFonts w:ascii="Times New Roman" w:eastAsia="宋体" w:hAnsi="Times New Roman" w:cs="Times New Roman"/>
          <w:sz w:val="24"/>
          <w:szCs w:val="24"/>
        </w:rPr>
        <w:t>次。已获授权发明专利</w:t>
      </w:r>
      <w:r w:rsidRPr="001B35BB">
        <w:rPr>
          <w:rFonts w:ascii="Times New Roman" w:eastAsia="宋体" w:hAnsi="Times New Roman" w:cs="Times New Roman"/>
          <w:sz w:val="24"/>
          <w:szCs w:val="24"/>
        </w:rPr>
        <w:t>14</w:t>
      </w:r>
      <w:r w:rsidRPr="001B35BB">
        <w:rPr>
          <w:rFonts w:ascii="Times New Roman" w:eastAsia="宋体" w:hAnsi="Times New Roman" w:cs="Times New Roman"/>
          <w:sz w:val="24"/>
          <w:szCs w:val="24"/>
        </w:rPr>
        <w:t>项，软件著作</w:t>
      </w:r>
      <w:r w:rsidRPr="001B35BB">
        <w:rPr>
          <w:rFonts w:ascii="Times New Roman" w:eastAsia="宋体" w:hAnsi="Times New Roman" w:cs="Times New Roman"/>
          <w:sz w:val="24"/>
          <w:szCs w:val="24"/>
        </w:rPr>
        <w:t>3</w:t>
      </w:r>
      <w:r w:rsidRPr="001B35BB">
        <w:rPr>
          <w:rFonts w:ascii="Times New Roman" w:eastAsia="宋体" w:hAnsi="Times New Roman" w:cs="Times New Roman"/>
          <w:sz w:val="24"/>
          <w:szCs w:val="24"/>
        </w:rPr>
        <w:t>项，培养博士</w:t>
      </w:r>
      <w:r w:rsidRPr="001B35BB">
        <w:rPr>
          <w:rFonts w:ascii="Times New Roman" w:eastAsia="宋体" w:hAnsi="Times New Roman" w:cs="Times New Roman"/>
          <w:sz w:val="24"/>
          <w:szCs w:val="24"/>
        </w:rPr>
        <w:t>/</w:t>
      </w:r>
      <w:r w:rsidRPr="001B35BB">
        <w:rPr>
          <w:rFonts w:ascii="Times New Roman" w:eastAsia="宋体" w:hAnsi="Times New Roman" w:cs="Times New Roman"/>
          <w:sz w:val="24"/>
          <w:szCs w:val="24"/>
        </w:rPr>
        <w:t>硕士研究生</w:t>
      </w:r>
      <w:r w:rsidRPr="001B35BB">
        <w:rPr>
          <w:rFonts w:ascii="Times New Roman" w:eastAsia="宋体" w:hAnsi="Times New Roman" w:cs="Times New Roman"/>
          <w:sz w:val="24"/>
          <w:szCs w:val="24"/>
        </w:rPr>
        <w:t>30</w:t>
      </w:r>
      <w:r w:rsidRPr="001B35BB">
        <w:rPr>
          <w:rFonts w:ascii="Times New Roman" w:eastAsia="宋体" w:hAnsi="Times New Roman" w:cs="Times New Roman"/>
          <w:sz w:val="24"/>
          <w:szCs w:val="24"/>
        </w:rPr>
        <w:t>余名。项目</w:t>
      </w:r>
      <w:r w:rsidRPr="001B35BB">
        <w:rPr>
          <w:rFonts w:ascii="Times New Roman" w:eastAsia="宋体" w:hAnsi="Times New Roman" w:cs="Times New Roman"/>
          <w:sz w:val="24"/>
          <w:szCs w:val="24"/>
        </w:rPr>
        <w:lastRenderedPageBreak/>
        <w:t>理论及技术成果先后在陕西泾惠渠等大型灌区、长武、延安、神木、内蒙古、甘肃等农田水肥管理中得到应用，指导了广大农田的合理施肥、灌溉等项目</w:t>
      </w:r>
      <w:r w:rsidRPr="001B35BB">
        <w:rPr>
          <w:rFonts w:ascii="Times New Roman" w:eastAsia="宋体" w:hAnsi="Times New Roman" w:cs="Times New Roman"/>
          <w:sz w:val="24"/>
          <w:szCs w:val="24"/>
        </w:rPr>
        <w:t>50</w:t>
      </w:r>
      <w:r w:rsidRPr="001B35BB">
        <w:rPr>
          <w:rFonts w:ascii="Times New Roman" w:eastAsia="宋体" w:hAnsi="Times New Roman" w:cs="Times New Roman"/>
          <w:sz w:val="24"/>
          <w:szCs w:val="24"/>
        </w:rPr>
        <w:t>余项，累积应用面积</w:t>
      </w:r>
      <w:r w:rsidR="0021457A" w:rsidRPr="001B35BB">
        <w:rPr>
          <w:rFonts w:ascii="Times New Roman" w:eastAsia="宋体" w:hAnsi="Times New Roman" w:cs="Times New Roman"/>
          <w:sz w:val="24"/>
          <w:szCs w:val="24"/>
        </w:rPr>
        <w:t>2</w:t>
      </w:r>
      <w:r w:rsidRPr="001B35BB">
        <w:rPr>
          <w:rFonts w:ascii="Times New Roman" w:eastAsia="宋体" w:hAnsi="Times New Roman" w:cs="Times New Roman"/>
          <w:sz w:val="24"/>
          <w:szCs w:val="24"/>
        </w:rPr>
        <w:t>000</w:t>
      </w:r>
      <w:r w:rsidR="0021457A" w:rsidRPr="001B35BB">
        <w:rPr>
          <w:rFonts w:ascii="Times New Roman" w:eastAsia="宋体" w:hAnsi="Times New Roman" w:cs="Times New Roman"/>
          <w:sz w:val="24"/>
          <w:szCs w:val="24"/>
        </w:rPr>
        <w:t>余</w:t>
      </w:r>
      <w:r w:rsidRPr="001B35BB">
        <w:rPr>
          <w:rFonts w:ascii="Times New Roman" w:eastAsia="宋体" w:hAnsi="Times New Roman" w:cs="Times New Roman"/>
          <w:sz w:val="24"/>
          <w:szCs w:val="24"/>
        </w:rPr>
        <w:t>万亩，取得了显著的社会经济和生态效益。本项目研究成果具有广阔的应用前景。该项目本次提交主要代表性成果</w:t>
      </w:r>
      <w:r w:rsidR="0021457A" w:rsidRPr="001B35BB">
        <w:rPr>
          <w:rFonts w:ascii="Times New Roman" w:eastAsia="宋体" w:hAnsi="Times New Roman" w:cs="Times New Roman"/>
          <w:sz w:val="24"/>
          <w:szCs w:val="24"/>
        </w:rPr>
        <w:t>10</w:t>
      </w:r>
      <w:r w:rsidRPr="001B35BB">
        <w:rPr>
          <w:rFonts w:ascii="Times New Roman" w:eastAsia="宋体" w:hAnsi="Times New Roman" w:cs="Times New Roman"/>
          <w:sz w:val="24"/>
          <w:szCs w:val="24"/>
        </w:rPr>
        <w:t>篇，</w:t>
      </w:r>
      <w:r w:rsidRPr="001B35BB">
        <w:rPr>
          <w:rFonts w:ascii="Times New Roman" w:eastAsia="宋体" w:hAnsi="Times New Roman" w:cs="Times New Roman"/>
          <w:sz w:val="24"/>
          <w:szCs w:val="24"/>
        </w:rPr>
        <w:t>SCI</w:t>
      </w:r>
      <w:r w:rsidRPr="001B35BB">
        <w:rPr>
          <w:rFonts w:ascii="Times New Roman" w:eastAsia="宋体" w:hAnsi="Times New Roman" w:cs="Times New Roman"/>
          <w:sz w:val="24"/>
          <w:szCs w:val="24"/>
        </w:rPr>
        <w:t>检索论文</w:t>
      </w:r>
      <w:r w:rsidR="0021457A" w:rsidRPr="001B35BB">
        <w:rPr>
          <w:rFonts w:ascii="Times New Roman" w:eastAsia="宋体" w:hAnsi="Times New Roman" w:cs="Times New Roman"/>
          <w:sz w:val="24"/>
          <w:szCs w:val="24"/>
        </w:rPr>
        <w:t>5</w:t>
      </w:r>
      <w:r w:rsidRPr="001B35BB">
        <w:rPr>
          <w:rFonts w:ascii="Times New Roman" w:eastAsia="宋体" w:hAnsi="Times New Roman" w:cs="Times New Roman"/>
          <w:sz w:val="24"/>
          <w:szCs w:val="24"/>
        </w:rPr>
        <w:t>篇，</w:t>
      </w:r>
      <w:r w:rsidR="0021457A" w:rsidRPr="001B35BB">
        <w:rPr>
          <w:rFonts w:ascii="Times New Roman" w:eastAsia="宋体" w:hAnsi="Times New Roman" w:cs="Times New Roman"/>
          <w:sz w:val="24"/>
          <w:szCs w:val="24"/>
        </w:rPr>
        <w:t>中文论文</w:t>
      </w:r>
      <w:r w:rsidR="0021457A" w:rsidRPr="001B35BB">
        <w:rPr>
          <w:rFonts w:ascii="Times New Roman" w:eastAsia="宋体" w:hAnsi="Times New Roman" w:cs="Times New Roman"/>
          <w:sz w:val="24"/>
          <w:szCs w:val="24"/>
        </w:rPr>
        <w:t>1</w:t>
      </w:r>
      <w:r w:rsidR="0021457A" w:rsidRPr="001B35BB">
        <w:rPr>
          <w:rFonts w:ascii="Times New Roman" w:eastAsia="宋体" w:hAnsi="Times New Roman" w:cs="Times New Roman"/>
          <w:sz w:val="24"/>
          <w:szCs w:val="24"/>
        </w:rPr>
        <w:t>篇，</w:t>
      </w:r>
      <w:r w:rsidRPr="001B35BB">
        <w:rPr>
          <w:rFonts w:ascii="Times New Roman" w:eastAsia="宋体" w:hAnsi="Times New Roman" w:cs="Times New Roman"/>
          <w:sz w:val="24"/>
          <w:szCs w:val="24"/>
        </w:rPr>
        <w:t>专著</w:t>
      </w:r>
      <w:r w:rsidRPr="001B35BB">
        <w:rPr>
          <w:rFonts w:ascii="Times New Roman" w:eastAsia="宋体" w:hAnsi="Times New Roman" w:cs="Times New Roman"/>
          <w:sz w:val="24"/>
          <w:szCs w:val="24"/>
        </w:rPr>
        <w:t>2</w:t>
      </w:r>
      <w:r w:rsidRPr="001B35BB">
        <w:rPr>
          <w:rFonts w:ascii="Times New Roman" w:eastAsia="宋体" w:hAnsi="Times New Roman" w:cs="Times New Roman"/>
          <w:sz w:val="24"/>
          <w:szCs w:val="24"/>
        </w:rPr>
        <w:t>本，专利</w:t>
      </w:r>
      <w:r w:rsidRPr="001B35BB">
        <w:rPr>
          <w:rFonts w:ascii="Times New Roman" w:eastAsia="宋体" w:hAnsi="Times New Roman" w:cs="Times New Roman"/>
          <w:sz w:val="24"/>
          <w:szCs w:val="24"/>
        </w:rPr>
        <w:t>1</w:t>
      </w:r>
      <w:r w:rsidRPr="001B35BB">
        <w:rPr>
          <w:rFonts w:ascii="Times New Roman" w:eastAsia="宋体" w:hAnsi="Times New Roman" w:cs="Times New Roman"/>
          <w:sz w:val="24"/>
          <w:szCs w:val="24"/>
        </w:rPr>
        <w:t>项，标准</w:t>
      </w:r>
      <w:r w:rsidRPr="001B35BB">
        <w:rPr>
          <w:rFonts w:ascii="Times New Roman" w:eastAsia="宋体" w:hAnsi="Times New Roman" w:cs="Times New Roman"/>
          <w:sz w:val="24"/>
          <w:szCs w:val="24"/>
        </w:rPr>
        <w:t>1</w:t>
      </w:r>
      <w:r w:rsidRPr="001B35BB">
        <w:rPr>
          <w:rFonts w:ascii="Times New Roman" w:eastAsia="宋体" w:hAnsi="Times New Roman" w:cs="Times New Roman"/>
          <w:sz w:val="24"/>
          <w:szCs w:val="24"/>
        </w:rPr>
        <w:t>项。</w:t>
      </w:r>
    </w:p>
    <w:p w14:paraId="1333B63F" w14:textId="23740E22" w:rsidR="004157F1" w:rsidRPr="001B35BB" w:rsidRDefault="004157F1" w:rsidP="00B5253D">
      <w:pPr>
        <w:spacing w:line="360" w:lineRule="auto"/>
        <w:rPr>
          <w:rFonts w:ascii="Times New Roman" w:eastAsia="宋体" w:hAnsi="Times New Roman" w:cs="Times New Roman"/>
          <w:sz w:val="24"/>
          <w:szCs w:val="24"/>
        </w:rPr>
      </w:pPr>
      <w:r w:rsidRPr="001B35BB">
        <w:rPr>
          <w:rFonts w:ascii="Times New Roman" w:eastAsia="宋体" w:hAnsi="Times New Roman" w:cs="Times New Roman"/>
          <w:sz w:val="24"/>
          <w:szCs w:val="24"/>
        </w:rPr>
        <w:t>4</w:t>
      </w:r>
      <w:r w:rsidRPr="001B35BB">
        <w:rPr>
          <w:rFonts w:ascii="Times New Roman" w:eastAsia="宋体" w:hAnsi="Times New Roman" w:cs="Times New Roman"/>
          <w:sz w:val="24"/>
          <w:szCs w:val="24"/>
        </w:rPr>
        <w:t>客观评价：</w:t>
      </w:r>
    </w:p>
    <w:p w14:paraId="4B645A9F" w14:textId="585FE3B0" w:rsidR="0045076D" w:rsidRPr="001B35BB" w:rsidRDefault="0045076D" w:rsidP="00B5253D">
      <w:pPr>
        <w:spacing w:line="360" w:lineRule="auto"/>
        <w:ind w:firstLineChars="200" w:firstLine="480"/>
        <w:jc w:val="left"/>
        <w:rPr>
          <w:rFonts w:ascii="Times New Roman" w:eastAsia="宋体" w:hAnsi="Times New Roman" w:cs="Times New Roman"/>
          <w:sz w:val="24"/>
          <w:szCs w:val="24"/>
        </w:rPr>
      </w:pPr>
      <w:r w:rsidRPr="001B35BB">
        <w:rPr>
          <w:rFonts w:ascii="Times New Roman" w:eastAsia="宋体" w:hAnsi="Times New Roman" w:cs="Times New Roman"/>
          <w:sz w:val="24"/>
          <w:szCs w:val="24"/>
        </w:rPr>
        <w:t>本研究以</w:t>
      </w:r>
      <w:r w:rsidR="0021457A" w:rsidRPr="001B35BB">
        <w:rPr>
          <w:rFonts w:ascii="Times New Roman" w:eastAsia="宋体" w:hAnsi="Times New Roman" w:cs="Times New Roman"/>
          <w:sz w:val="24"/>
          <w:szCs w:val="24"/>
        </w:rPr>
        <w:t>发展旱区生态农业系统物能高效方法为目标</w:t>
      </w:r>
      <w:r w:rsidRPr="001B35BB">
        <w:rPr>
          <w:rFonts w:ascii="Times New Roman" w:eastAsia="宋体" w:hAnsi="Times New Roman" w:cs="Times New Roman"/>
          <w:sz w:val="24"/>
          <w:szCs w:val="24"/>
        </w:rPr>
        <w:t>，</w:t>
      </w:r>
      <w:r w:rsidR="0021457A" w:rsidRPr="001B35BB">
        <w:rPr>
          <w:rFonts w:ascii="Times New Roman" w:eastAsia="宋体" w:hAnsi="Times New Roman" w:cs="Times New Roman"/>
          <w:sz w:val="24"/>
          <w:szCs w:val="24"/>
        </w:rPr>
        <w:t>将</w:t>
      </w:r>
      <w:r w:rsidRPr="001B35BB">
        <w:rPr>
          <w:rFonts w:ascii="Times New Roman" w:eastAsia="宋体" w:hAnsi="Times New Roman" w:cs="Times New Roman"/>
          <w:sz w:val="24"/>
          <w:szCs w:val="24"/>
        </w:rPr>
        <w:t>土壤物理、土壤化学</w:t>
      </w:r>
      <w:r w:rsidR="0021457A" w:rsidRPr="001B35BB">
        <w:rPr>
          <w:rFonts w:ascii="Times New Roman" w:eastAsia="宋体" w:hAnsi="Times New Roman" w:cs="Times New Roman"/>
          <w:sz w:val="24"/>
          <w:szCs w:val="24"/>
        </w:rPr>
        <w:t>、</w:t>
      </w:r>
      <w:r w:rsidRPr="001B35BB">
        <w:rPr>
          <w:rFonts w:ascii="Times New Roman" w:eastAsia="宋体" w:hAnsi="Times New Roman" w:cs="Times New Roman"/>
          <w:sz w:val="24"/>
          <w:szCs w:val="24"/>
        </w:rPr>
        <w:t>植物营养学</w:t>
      </w:r>
      <w:r w:rsidR="0021457A" w:rsidRPr="001B35BB">
        <w:rPr>
          <w:rFonts w:ascii="Times New Roman" w:eastAsia="宋体" w:hAnsi="Times New Roman" w:cs="Times New Roman"/>
          <w:sz w:val="24"/>
          <w:szCs w:val="24"/>
        </w:rPr>
        <w:t>及微生物</w:t>
      </w:r>
      <w:r w:rsidRPr="001B35BB">
        <w:rPr>
          <w:rFonts w:ascii="Times New Roman" w:eastAsia="宋体" w:hAnsi="Times New Roman" w:cs="Times New Roman"/>
          <w:sz w:val="24"/>
          <w:szCs w:val="24"/>
        </w:rPr>
        <w:t>等多个学科进行交叉，</w:t>
      </w:r>
      <w:r w:rsidR="0021457A" w:rsidRPr="001B35BB">
        <w:rPr>
          <w:rFonts w:ascii="Times New Roman" w:eastAsia="宋体" w:hAnsi="Times New Roman" w:cs="Times New Roman"/>
          <w:sz w:val="24"/>
          <w:szCs w:val="24"/>
        </w:rPr>
        <w:t>采取机制解析、定量描述、模式构建、系统研发、典型应用相结合的方法，系统研究黄土区农业生态系统环境</w:t>
      </w:r>
      <w:proofErr w:type="gramStart"/>
      <w:r w:rsidR="0021457A" w:rsidRPr="001B35BB">
        <w:rPr>
          <w:rFonts w:ascii="Times New Roman" w:eastAsia="宋体" w:hAnsi="Times New Roman" w:cs="Times New Roman"/>
          <w:sz w:val="24"/>
          <w:szCs w:val="24"/>
        </w:rPr>
        <w:t>友好型水土肥</w:t>
      </w:r>
      <w:proofErr w:type="gramEnd"/>
      <w:r w:rsidR="0021457A" w:rsidRPr="001B35BB">
        <w:rPr>
          <w:rFonts w:ascii="Times New Roman" w:eastAsia="宋体" w:hAnsi="Times New Roman" w:cs="Times New Roman"/>
          <w:sz w:val="24"/>
          <w:szCs w:val="24"/>
        </w:rPr>
        <w:t>资源高效利用调控理论与技术体系。在机理与理论研究方面，通过系统实验研究与理论分析，阐明土壤特征（质地、含水量、土壤构造、有机质含量、优先流）、灌溉水质（淡水、含沙水和微咸水）、灌溉方式（微咸水混灌、轮灌、波涌灌灌）、施肥量与模式、作物类型（小麦、玉米、苜蓿、油葵等）、气象特性（降雨、蒸发和温度）、化学改良（施加</w:t>
      </w:r>
      <w:r w:rsidR="0021457A" w:rsidRPr="001B35BB">
        <w:rPr>
          <w:rFonts w:ascii="Times New Roman" w:eastAsia="宋体" w:hAnsi="Times New Roman" w:cs="Times New Roman"/>
          <w:sz w:val="24"/>
          <w:szCs w:val="24"/>
        </w:rPr>
        <w:t>PAM</w:t>
      </w:r>
      <w:r w:rsidR="0021457A" w:rsidRPr="001B35BB">
        <w:rPr>
          <w:rFonts w:ascii="Times New Roman" w:eastAsia="宋体" w:hAnsi="Times New Roman" w:cs="Times New Roman"/>
          <w:sz w:val="24"/>
          <w:szCs w:val="24"/>
        </w:rPr>
        <w:t>、石膏、腐殖酸）、地面覆盖（秸秆、薄膜、碎石）等对土壤水肥盐分</w:t>
      </w:r>
      <w:proofErr w:type="gramStart"/>
      <w:r w:rsidR="0021457A" w:rsidRPr="001B35BB">
        <w:rPr>
          <w:rFonts w:ascii="Times New Roman" w:eastAsia="宋体" w:hAnsi="Times New Roman" w:cs="Times New Roman"/>
          <w:sz w:val="24"/>
          <w:szCs w:val="24"/>
        </w:rPr>
        <w:t>布特征</w:t>
      </w:r>
      <w:proofErr w:type="gramEnd"/>
      <w:r w:rsidR="0021457A" w:rsidRPr="001B35BB">
        <w:rPr>
          <w:rFonts w:ascii="Times New Roman" w:eastAsia="宋体" w:hAnsi="Times New Roman" w:cs="Times New Roman"/>
          <w:sz w:val="24"/>
          <w:szCs w:val="24"/>
        </w:rPr>
        <w:t>及作物生长影响，揭示土壤物能传输与转化的动力特征，以及灌溉、降雨、太阳辐射驱动对土壤物质传输及水肥生产效能的作用机制，明确主要调控措施对土壤水肥生产效率、作物生长（生长特征、产量、水肥利用效率等）及坡地水土养分流失调节效能；在定量分析与模型构建方面，基于土壤物能转运动力学理论、溶质迁移毛管束理论、空气动力学理论、能量平衡和质量平衡理论，构建了淡水和微咸水入渗模型、溶质迁移模型、水热耦合传输模型、水气互作模型、根系吸水通用模型、土壤供肥能力模型、坡地水土养分流失预测模型、基于有效积温的区域作物生长模型，为优化农田作物生境和农业</w:t>
      </w:r>
      <w:proofErr w:type="gramStart"/>
      <w:r w:rsidR="0021457A" w:rsidRPr="001B35BB">
        <w:rPr>
          <w:rFonts w:ascii="Times New Roman" w:eastAsia="宋体" w:hAnsi="Times New Roman" w:cs="Times New Roman"/>
          <w:sz w:val="24"/>
          <w:szCs w:val="24"/>
        </w:rPr>
        <w:t>面污染</w:t>
      </w:r>
      <w:proofErr w:type="gramEnd"/>
      <w:r w:rsidR="0021457A" w:rsidRPr="001B35BB">
        <w:rPr>
          <w:rFonts w:ascii="Times New Roman" w:eastAsia="宋体" w:hAnsi="Times New Roman" w:cs="Times New Roman"/>
          <w:sz w:val="24"/>
          <w:szCs w:val="24"/>
        </w:rPr>
        <w:t>调控技术提供有效手段；在模式构建与示范推广方面，综合分析干旱区土壤物能转运主控因子作用机制和定量关系、灌溉、降雨、辐射对土壤</w:t>
      </w:r>
      <w:r w:rsidR="0021457A" w:rsidRPr="001B35BB">
        <w:rPr>
          <w:rFonts w:ascii="Times New Roman" w:eastAsia="宋体" w:hAnsi="Times New Roman" w:cs="Times New Roman"/>
          <w:sz w:val="24"/>
          <w:szCs w:val="24"/>
        </w:rPr>
        <w:t>-</w:t>
      </w:r>
      <w:r w:rsidR="0021457A" w:rsidRPr="001B35BB">
        <w:rPr>
          <w:rFonts w:ascii="Times New Roman" w:eastAsia="宋体" w:hAnsi="Times New Roman" w:cs="Times New Roman"/>
          <w:sz w:val="24"/>
          <w:szCs w:val="24"/>
        </w:rPr>
        <w:t>作物</w:t>
      </w:r>
      <w:r w:rsidR="0021457A" w:rsidRPr="001B35BB">
        <w:rPr>
          <w:rFonts w:ascii="Times New Roman" w:eastAsia="宋体" w:hAnsi="Times New Roman" w:cs="Times New Roman"/>
          <w:sz w:val="24"/>
          <w:szCs w:val="24"/>
        </w:rPr>
        <w:t>-</w:t>
      </w:r>
      <w:r w:rsidR="0021457A" w:rsidRPr="001B35BB">
        <w:rPr>
          <w:rFonts w:ascii="Times New Roman" w:eastAsia="宋体" w:hAnsi="Times New Roman" w:cs="Times New Roman"/>
          <w:sz w:val="24"/>
          <w:szCs w:val="24"/>
        </w:rPr>
        <w:t>大气系统物能转运效能作用机理，将灌溉、施肥、生物措施、化学措施、覆盖调控等措施调节功能有机结合，阐明各种措施生产与控污功效，构建了适合不同生产和生态功能的物能转运调控模式，研发了功能适应</w:t>
      </w:r>
      <w:proofErr w:type="gramStart"/>
      <w:r w:rsidR="0021457A" w:rsidRPr="001B35BB">
        <w:rPr>
          <w:rFonts w:ascii="Times New Roman" w:eastAsia="宋体" w:hAnsi="Times New Roman" w:cs="Times New Roman"/>
          <w:sz w:val="24"/>
          <w:szCs w:val="24"/>
        </w:rPr>
        <w:t>强系列</w:t>
      </w:r>
      <w:proofErr w:type="gramEnd"/>
      <w:r w:rsidR="0021457A" w:rsidRPr="001B35BB">
        <w:rPr>
          <w:rFonts w:ascii="Times New Roman" w:eastAsia="宋体" w:hAnsi="Times New Roman" w:cs="Times New Roman"/>
          <w:sz w:val="24"/>
          <w:szCs w:val="24"/>
        </w:rPr>
        <w:t>设备和区域智能水源与灌溉管理系统，在陕西等多省区开展了大量示范推广，取得了显著经济、社会和生态环境效应。</w:t>
      </w:r>
      <w:r w:rsidR="0021457A" w:rsidRPr="001B35BB">
        <w:rPr>
          <w:rFonts w:ascii="Times New Roman" w:eastAsia="宋体" w:hAnsi="Times New Roman" w:cs="Times New Roman"/>
          <w:sz w:val="24"/>
          <w:szCs w:val="24"/>
        </w:rPr>
        <w:t xml:space="preserve"> </w:t>
      </w:r>
    </w:p>
    <w:p w14:paraId="581124E8" w14:textId="66BA856B" w:rsidR="004157F1" w:rsidRPr="001B35BB" w:rsidRDefault="004157F1" w:rsidP="00B5253D">
      <w:pPr>
        <w:spacing w:line="360" w:lineRule="auto"/>
        <w:rPr>
          <w:rFonts w:ascii="Times New Roman" w:eastAsia="宋体" w:hAnsi="Times New Roman" w:cs="Times New Roman"/>
          <w:sz w:val="24"/>
          <w:szCs w:val="24"/>
        </w:rPr>
      </w:pPr>
      <w:r w:rsidRPr="001B35BB">
        <w:rPr>
          <w:rFonts w:ascii="Times New Roman" w:eastAsia="宋体" w:hAnsi="Times New Roman" w:cs="Times New Roman"/>
          <w:sz w:val="24"/>
          <w:szCs w:val="24"/>
        </w:rPr>
        <w:lastRenderedPageBreak/>
        <w:t>5</w:t>
      </w:r>
      <w:r w:rsidRPr="001B35BB">
        <w:rPr>
          <w:rFonts w:ascii="Times New Roman" w:eastAsia="宋体" w:hAnsi="Times New Roman" w:cs="Times New Roman"/>
          <w:sz w:val="24"/>
          <w:szCs w:val="24"/>
        </w:rPr>
        <w:t>应用情况：</w:t>
      </w:r>
    </w:p>
    <w:p w14:paraId="1C9D4120" w14:textId="7656E5D0" w:rsidR="0045076D" w:rsidRPr="001B35BB" w:rsidRDefault="0045076D" w:rsidP="00B5253D">
      <w:pPr>
        <w:spacing w:line="360" w:lineRule="auto"/>
        <w:ind w:firstLineChars="200" w:firstLine="480"/>
        <w:rPr>
          <w:rFonts w:ascii="Times New Roman" w:eastAsia="宋体" w:hAnsi="Times New Roman" w:cs="Times New Roman"/>
          <w:sz w:val="24"/>
          <w:szCs w:val="24"/>
        </w:rPr>
      </w:pPr>
      <w:r w:rsidRPr="001B35BB">
        <w:rPr>
          <w:rFonts w:ascii="Times New Roman" w:eastAsia="宋体" w:hAnsi="Times New Roman" w:cs="Times New Roman"/>
          <w:sz w:val="24"/>
          <w:szCs w:val="24"/>
        </w:rPr>
        <w:t>本研究成果先后在陕西泾惠渠等大型灌区、长武、延安、神木、内蒙古、甘肃等农田水肥管理中得到应用，指导了广大农田的合理施肥、灌溉等项目</w:t>
      </w:r>
      <w:r w:rsidRPr="001B35BB">
        <w:rPr>
          <w:rFonts w:ascii="Times New Roman" w:eastAsia="宋体" w:hAnsi="Times New Roman" w:cs="Times New Roman"/>
          <w:sz w:val="24"/>
          <w:szCs w:val="24"/>
        </w:rPr>
        <w:t>50</w:t>
      </w:r>
      <w:r w:rsidRPr="001B35BB">
        <w:rPr>
          <w:rFonts w:ascii="Times New Roman" w:eastAsia="宋体" w:hAnsi="Times New Roman" w:cs="Times New Roman"/>
          <w:sz w:val="24"/>
          <w:szCs w:val="24"/>
        </w:rPr>
        <w:t>余项，累积应用面积</w:t>
      </w:r>
      <w:r w:rsidR="0021457A" w:rsidRPr="001B35BB">
        <w:rPr>
          <w:rFonts w:ascii="Times New Roman" w:eastAsia="宋体" w:hAnsi="Times New Roman" w:cs="Times New Roman"/>
          <w:sz w:val="24"/>
          <w:szCs w:val="24"/>
        </w:rPr>
        <w:t>2</w:t>
      </w:r>
      <w:r w:rsidRPr="001B35BB">
        <w:rPr>
          <w:rFonts w:ascii="Times New Roman" w:eastAsia="宋体" w:hAnsi="Times New Roman" w:cs="Times New Roman"/>
          <w:sz w:val="24"/>
          <w:szCs w:val="24"/>
        </w:rPr>
        <w:t>000</w:t>
      </w:r>
      <w:r w:rsidR="0021457A" w:rsidRPr="001B35BB">
        <w:rPr>
          <w:rFonts w:ascii="Times New Roman" w:eastAsia="宋体" w:hAnsi="Times New Roman" w:cs="Times New Roman"/>
          <w:sz w:val="24"/>
          <w:szCs w:val="24"/>
        </w:rPr>
        <w:t>余</w:t>
      </w:r>
      <w:r w:rsidRPr="001B35BB">
        <w:rPr>
          <w:rFonts w:ascii="Times New Roman" w:eastAsia="宋体" w:hAnsi="Times New Roman" w:cs="Times New Roman"/>
          <w:sz w:val="24"/>
          <w:szCs w:val="24"/>
        </w:rPr>
        <w:t>万亩，取得了显著的社会经济和生态效益。陕西杨凌</w:t>
      </w:r>
      <w:proofErr w:type="gramStart"/>
      <w:r w:rsidRPr="001B35BB">
        <w:rPr>
          <w:rFonts w:ascii="Times New Roman" w:eastAsia="宋体" w:hAnsi="Times New Roman" w:cs="Times New Roman"/>
          <w:sz w:val="24"/>
          <w:szCs w:val="24"/>
        </w:rPr>
        <w:t>揉谷镇应用</w:t>
      </w:r>
      <w:proofErr w:type="gramEnd"/>
      <w:r w:rsidRPr="001B35BB">
        <w:rPr>
          <w:rFonts w:ascii="Times New Roman" w:eastAsia="宋体" w:hAnsi="Times New Roman" w:cs="Times New Roman"/>
          <w:sz w:val="24"/>
          <w:szCs w:val="24"/>
        </w:rPr>
        <w:t>本研究所提出的农田土壤水肥迁移的理论成果，进行农田管理、施肥管理，使得农民节省了大量人力劳力财力用于施肥灌水的工作，同时控制了面源污染，改善了农业生态环境，取得了明显的经济和生态效应。杨凌鸿</w:t>
      </w:r>
      <w:proofErr w:type="gramStart"/>
      <w:r w:rsidRPr="001B35BB">
        <w:rPr>
          <w:rFonts w:ascii="Times New Roman" w:eastAsia="宋体" w:hAnsi="Times New Roman" w:cs="Times New Roman"/>
          <w:sz w:val="24"/>
          <w:szCs w:val="24"/>
        </w:rPr>
        <w:t>腾农业</w:t>
      </w:r>
      <w:proofErr w:type="gramEnd"/>
      <w:r w:rsidRPr="001B35BB">
        <w:rPr>
          <w:rFonts w:ascii="Times New Roman" w:eastAsia="宋体" w:hAnsi="Times New Roman" w:cs="Times New Roman"/>
          <w:sz w:val="24"/>
          <w:szCs w:val="24"/>
        </w:rPr>
        <w:t>科技开发有限公司等单位采用本研究提出的水肥迁移模型理论，在进行喷灌、滴灌以及微灌等灌溉技术前，进行有效的预测，有效缓解土壤次生盐碱化问题，改善了土壤质量，提高了水肥利用率，取得了明显的生态效应；眉县合作社等单位利用本研究所提出的水肥调控模式及土壤改良技术，有效抑制了土壤的次生盐碱化、提高了作物产量以及水肥利用率</w:t>
      </w:r>
      <w:r w:rsidRPr="001B35BB">
        <w:rPr>
          <w:rFonts w:ascii="Times New Roman" w:eastAsia="宋体" w:hAnsi="Times New Roman" w:cs="Times New Roman"/>
          <w:sz w:val="24"/>
          <w:szCs w:val="24"/>
        </w:rPr>
        <w:t>,</w:t>
      </w:r>
      <w:r w:rsidRPr="001B35BB">
        <w:rPr>
          <w:rFonts w:ascii="Times New Roman" w:eastAsia="宋体" w:hAnsi="Times New Roman" w:cs="Times New Roman"/>
          <w:sz w:val="24"/>
          <w:szCs w:val="24"/>
        </w:rPr>
        <w:t>同时使得农田土壤结构、土壤质量均得到显著提高，改善了农业生态环境，取得了明显的生态效应。</w:t>
      </w:r>
    </w:p>
    <w:p w14:paraId="78F51099" w14:textId="1F988420" w:rsidR="00242861" w:rsidRPr="001B35BB" w:rsidRDefault="004157F1" w:rsidP="00B5253D">
      <w:pPr>
        <w:spacing w:line="360" w:lineRule="auto"/>
        <w:rPr>
          <w:rFonts w:ascii="Times New Roman" w:eastAsia="宋体" w:hAnsi="Times New Roman" w:cs="Times New Roman"/>
          <w:sz w:val="24"/>
          <w:szCs w:val="24"/>
        </w:rPr>
      </w:pPr>
      <w:r w:rsidRPr="001B35BB">
        <w:rPr>
          <w:rFonts w:ascii="Times New Roman" w:eastAsia="宋体" w:hAnsi="Times New Roman" w:cs="Times New Roman"/>
          <w:sz w:val="24"/>
          <w:szCs w:val="24"/>
        </w:rPr>
        <w:t>6</w:t>
      </w:r>
      <w:r w:rsidRPr="001B35BB">
        <w:rPr>
          <w:rFonts w:ascii="Times New Roman" w:eastAsia="宋体" w:hAnsi="Times New Roman" w:cs="Times New Roman"/>
          <w:sz w:val="24"/>
          <w:szCs w:val="24"/>
        </w:rPr>
        <w:t>主要知识产权和标准等目录：</w:t>
      </w:r>
    </w:p>
    <w:p w14:paraId="29B8A3C5" w14:textId="6B398F50" w:rsidR="000D1B21" w:rsidRPr="001B35BB" w:rsidRDefault="000D1B21" w:rsidP="00960D44">
      <w:pPr>
        <w:pStyle w:val="a5"/>
        <w:numPr>
          <w:ilvl w:val="0"/>
          <w:numId w:val="9"/>
        </w:numPr>
        <w:spacing w:beforeLines="100" w:before="312"/>
        <w:ind w:left="440" w:hangingChars="200" w:hanging="440"/>
        <w:rPr>
          <w:rFonts w:ascii="Times New Roman" w:eastAsia="宋体" w:hAnsi="Times New Roman" w:cs="Times New Roman"/>
          <w:sz w:val="22"/>
          <w:szCs w:val="24"/>
        </w:rPr>
      </w:pPr>
      <w:r w:rsidRPr="001B35BB">
        <w:rPr>
          <w:rFonts w:ascii="Times New Roman" w:eastAsia="宋体" w:hAnsi="Times New Roman" w:cs="Times New Roman"/>
          <w:sz w:val="22"/>
          <w:szCs w:val="24"/>
        </w:rPr>
        <w:t xml:space="preserve">Tao </w:t>
      </w:r>
      <w:proofErr w:type="spellStart"/>
      <w:r w:rsidRPr="001B35BB">
        <w:rPr>
          <w:rFonts w:ascii="Times New Roman" w:eastAsia="宋体" w:hAnsi="Times New Roman" w:cs="Times New Roman"/>
          <w:sz w:val="22"/>
          <w:szCs w:val="24"/>
        </w:rPr>
        <w:t>Wang</w:t>
      </w:r>
      <w:r w:rsidR="00675CED" w:rsidRPr="001B35BB">
        <w:rPr>
          <w:rFonts w:ascii="Times New Roman" w:eastAsia="宋体" w:hAnsi="Times New Roman" w:cs="Times New Roman"/>
          <w:sz w:val="22"/>
          <w:szCs w:val="24"/>
        </w:rPr>
        <w:t>h</w:t>
      </w:r>
      <w:r w:rsidRPr="001B35BB">
        <w:rPr>
          <w:rFonts w:ascii="Times New Roman" w:eastAsia="宋体" w:hAnsi="Times New Roman" w:cs="Times New Roman"/>
          <w:sz w:val="22"/>
          <w:szCs w:val="24"/>
        </w:rPr>
        <w:t>ai</w:t>
      </w:r>
      <w:proofErr w:type="spellEnd"/>
      <w:r w:rsidRPr="001B35BB">
        <w:rPr>
          <w:rFonts w:ascii="Times New Roman" w:eastAsia="宋体" w:hAnsi="Times New Roman" w:cs="Times New Roman"/>
          <w:sz w:val="22"/>
          <w:szCs w:val="24"/>
        </w:rPr>
        <w:t xml:space="preserve">, Wang </w:t>
      </w:r>
      <w:proofErr w:type="spellStart"/>
      <w:r w:rsidRPr="001B35BB">
        <w:rPr>
          <w:rFonts w:ascii="Times New Roman" w:eastAsia="宋体" w:hAnsi="Times New Roman" w:cs="Times New Roman"/>
          <w:sz w:val="22"/>
          <w:szCs w:val="24"/>
        </w:rPr>
        <w:t>Quan</w:t>
      </w:r>
      <w:r w:rsidR="00675CED" w:rsidRPr="001B35BB">
        <w:rPr>
          <w:rFonts w:ascii="Times New Roman" w:eastAsia="宋体" w:hAnsi="Times New Roman" w:cs="Times New Roman"/>
          <w:sz w:val="22"/>
          <w:szCs w:val="24"/>
        </w:rPr>
        <w:t>j</w:t>
      </w:r>
      <w:r w:rsidRPr="001B35BB">
        <w:rPr>
          <w:rFonts w:ascii="Times New Roman" w:eastAsia="宋体" w:hAnsi="Times New Roman" w:cs="Times New Roman"/>
          <w:sz w:val="22"/>
          <w:szCs w:val="24"/>
        </w:rPr>
        <w:t>iu</w:t>
      </w:r>
      <w:proofErr w:type="spellEnd"/>
      <w:r w:rsidRPr="001B35BB">
        <w:rPr>
          <w:rFonts w:ascii="Times New Roman" w:eastAsia="宋体" w:hAnsi="Times New Roman" w:cs="Times New Roman"/>
          <w:sz w:val="22"/>
          <w:szCs w:val="24"/>
        </w:rPr>
        <w:t>, Lin Henry. An approximate analytical solution for describing surface runoff and sediment transport over hillslope[J]. Journal of Hydrology, 2018, 558: 496-508.</w:t>
      </w:r>
    </w:p>
    <w:p w14:paraId="0E46A468" w14:textId="6796C58A" w:rsidR="000D1B21" w:rsidRPr="001B35BB" w:rsidRDefault="000D1B21" w:rsidP="00960D44">
      <w:pPr>
        <w:pStyle w:val="a5"/>
        <w:numPr>
          <w:ilvl w:val="0"/>
          <w:numId w:val="9"/>
        </w:numPr>
        <w:spacing w:beforeLines="100" w:before="312"/>
        <w:ind w:left="440" w:hangingChars="200" w:hanging="440"/>
        <w:rPr>
          <w:rFonts w:ascii="Times New Roman" w:eastAsia="宋体" w:hAnsi="Times New Roman" w:cs="Times New Roman"/>
          <w:sz w:val="22"/>
          <w:szCs w:val="24"/>
        </w:rPr>
      </w:pPr>
      <w:r w:rsidRPr="001B35BB">
        <w:rPr>
          <w:rFonts w:ascii="Times New Roman" w:eastAsia="宋体" w:hAnsi="Times New Roman" w:cs="Times New Roman"/>
          <w:sz w:val="22"/>
          <w:szCs w:val="24"/>
        </w:rPr>
        <w:t xml:space="preserve">Su </w:t>
      </w:r>
      <w:proofErr w:type="spellStart"/>
      <w:r w:rsidRPr="001B35BB">
        <w:rPr>
          <w:rFonts w:ascii="Times New Roman" w:eastAsia="宋体" w:hAnsi="Times New Roman" w:cs="Times New Roman"/>
          <w:sz w:val="22"/>
          <w:szCs w:val="24"/>
        </w:rPr>
        <w:t>Li</w:t>
      </w:r>
      <w:r w:rsidR="00675CED" w:rsidRPr="001B35BB">
        <w:rPr>
          <w:rFonts w:ascii="Times New Roman" w:eastAsia="宋体" w:hAnsi="Times New Roman" w:cs="Times New Roman"/>
          <w:sz w:val="22"/>
          <w:szCs w:val="24"/>
        </w:rPr>
        <w:t>j</w:t>
      </w:r>
      <w:r w:rsidRPr="001B35BB">
        <w:rPr>
          <w:rFonts w:ascii="Times New Roman" w:eastAsia="宋体" w:hAnsi="Times New Roman" w:cs="Times New Roman"/>
          <w:sz w:val="22"/>
          <w:szCs w:val="24"/>
        </w:rPr>
        <w:t>un</w:t>
      </w:r>
      <w:proofErr w:type="spellEnd"/>
      <w:r w:rsidRPr="001B35BB">
        <w:rPr>
          <w:rFonts w:ascii="Times New Roman" w:eastAsia="宋体" w:hAnsi="Times New Roman" w:cs="Times New Roman"/>
          <w:sz w:val="22"/>
          <w:szCs w:val="24"/>
        </w:rPr>
        <w:t xml:space="preserve">, Wang Jiao, Qin </w:t>
      </w:r>
      <w:proofErr w:type="spellStart"/>
      <w:r w:rsidRPr="001B35BB">
        <w:rPr>
          <w:rFonts w:ascii="Times New Roman" w:eastAsia="宋体" w:hAnsi="Times New Roman" w:cs="Times New Roman"/>
          <w:sz w:val="22"/>
          <w:szCs w:val="24"/>
        </w:rPr>
        <w:t>Xin</w:t>
      </w:r>
      <w:r w:rsidR="00675CED" w:rsidRPr="001B35BB">
        <w:rPr>
          <w:rFonts w:ascii="Times New Roman" w:eastAsia="宋体" w:hAnsi="Times New Roman" w:cs="Times New Roman"/>
          <w:sz w:val="22"/>
          <w:szCs w:val="24"/>
        </w:rPr>
        <w:t>q</w:t>
      </w:r>
      <w:r w:rsidRPr="001B35BB">
        <w:rPr>
          <w:rFonts w:ascii="Times New Roman" w:eastAsia="宋体" w:hAnsi="Times New Roman" w:cs="Times New Roman"/>
          <w:sz w:val="22"/>
          <w:szCs w:val="24"/>
        </w:rPr>
        <w:t>iang</w:t>
      </w:r>
      <w:proofErr w:type="spellEnd"/>
      <w:r w:rsidRPr="001B35BB">
        <w:rPr>
          <w:rFonts w:ascii="Times New Roman" w:eastAsia="宋体" w:hAnsi="Times New Roman" w:cs="Times New Roman"/>
          <w:sz w:val="22"/>
          <w:szCs w:val="24"/>
        </w:rPr>
        <w:t xml:space="preserve">, Wang </w:t>
      </w:r>
      <w:proofErr w:type="spellStart"/>
      <w:r w:rsidRPr="001B35BB">
        <w:rPr>
          <w:rFonts w:ascii="Times New Roman" w:eastAsia="宋体" w:hAnsi="Times New Roman" w:cs="Times New Roman"/>
          <w:sz w:val="22"/>
          <w:szCs w:val="24"/>
        </w:rPr>
        <w:t>Quan</w:t>
      </w:r>
      <w:r w:rsidR="00675CED" w:rsidRPr="001B35BB">
        <w:rPr>
          <w:rFonts w:ascii="Times New Roman" w:eastAsia="宋体" w:hAnsi="Times New Roman" w:cs="Times New Roman"/>
          <w:sz w:val="22"/>
          <w:szCs w:val="24"/>
        </w:rPr>
        <w:t>j</w:t>
      </w:r>
      <w:r w:rsidRPr="001B35BB">
        <w:rPr>
          <w:rFonts w:ascii="Times New Roman" w:eastAsia="宋体" w:hAnsi="Times New Roman" w:cs="Times New Roman"/>
          <w:sz w:val="22"/>
          <w:szCs w:val="24"/>
        </w:rPr>
        <w:t>iu</w:t>
      </w:r>
      <w:proofErr w:type="spellEnd"/>
      <w:r w:rsidRPr="001B35BB">
        <w:rPr>
          <w:rFonts w:ascii="Times New Roman" w:eastAsia="宋体" w:hAnsi="Times New Roman" w:cs="Times New Roman"/>
          <w:sz w:val="22"/>
          <w:szCs w:val="24"/>
        </w:rPr>
        <w:t xml:space="preserve">. Approximate solution of a one-dimensional soil water infiltration equation based on the Brooks-Corey model. </w:t>
      </w:r>
      <w:proofErr w:type="spellStart"/>
      <w:r w:rsidRPr="001B35BB">
        <w:rPr>
          <w:rFonts w:ascii="Times New Roman" w:eastAsia="宋体" w:hAnsi="Times New Roman" w:cs="Times New Roman"/>
          <w:sz w:val="22"/>
          <w:szCs w:val="24"/>
        </w:rPr>
        <w:t>Geoderma</w:t>
      </w:r>
      <w:proofErr w:type="spellEnd"/>
      <w:proofErr w:type="gramStart"/>
      <w:r w:rsidRPr="001B35BB">
        <w:rPr>
          <w:rFonts w:ascii="Times New Roman" w:eastAsia="宋体" w:hAnsi="Times New Roman" w:cs="Times New Roman"/>
          <w:sz w:val="22"/>
          <w:szCs w:val="24"/>
        </w:rPr>
        <w:t>, ,</w:t>
      </w:r>
      <w:proofErr w:type="gramEnd"/>
      <w:r w:rsidRPr="001B35BB">
        <w:rPr>
          <w:rFonts w:ascii="Times New Roman" w:eastAsia="宋体" w:hAnsi="Times New Roman" w:cs="Times New Roman"/>
          <w:sz w:val="22"/>
          <w:szCs w:val="24"/>
        </w:rPr>
        <w:t xml:space="preserve"> 2017, 297: 28-37.</w:t>
      </w:r>
    </w:p>
    <w:p w14:paraId="5FB83EE8" w14:textId="0FA5E7C2" w:rsidR="000D1B21" w:rsidRPr="001B35BB" w:rsidRDefault="000D1B21" w:rsidP="00960D44">
      <w:pPr>
        <w:pStyle w:val="a5"/>
        <w:numPr>
          <w:ilvl w:val="0"/>
          <w:numId w:val="9"/>
        </w:numPr>
        <w:spacing w:beforeLines="100" w:before="312"/>
        <w:ind w:left="440" w:hangingChars="200" w:hanging="440"/>
        <w:rPr>
          <w:rFonts w:ascii="Times New Roman" w:eastAsia="宋体" w:hAnsi="Times New Roman" w:cs="Times New Roman"/>
          <w:sz w:val="22"/>
          <w:szCs w:val="24"/>
        </w:rPr>
      </w:pPr>
      <w:r w:rsidRPr="001B35BB">
        <w:rPr>
          <w:rFonts w:ascii="Times New Roman" w:eastAsia="宋体" w:hAnsi="Times New Roman" w:cs="Times New Roman"/>
          <w:sz w:val="22"/>
          <w:szCs w:val="24"/>
        </w:rPr>
        <w:t xml:space="preserve">Zhou </w:t>
      </w:r>
      <w:proofErr w:type="spellStart"/>
      <w:r w:rsidRPr="001B35BB">
        <w:rPr>
          <w:rFonts w:ascii="Times New Roman" w:eastAsia="宋体" w:hAnsi="Times New Roman" w:cs="Times New Roman"/>
          <w:sz w:val="22"/>
          <w:szCs w:val="24"/>
        </w:rPr>
        <w:t>Beibei</w:t>
      </w:r>
      <w:proofErr w:type="spellEnd"/>
      <w:r w:rsidRPr="001B35BB">
        <w:rPr>
          <w:rFonts w:ascii="Times New Roman" w:eastAsia="宋体" w:hAnsi="Times New Roman" w:cs="Times New Roman"/>
          <w:sz w:val="22"/>
          <w:szCs w:val="24"/>
        </w:rPr>
        <w:t xml:space="preserve">, Shao </w:t>
      </w:r>
      <w:proofErr w:type="spellStart"/>
      <w:r w:rsidRPr="001B35BB">
        <w:rPr>
          <w:rFonts w:ascii="Times New Roman" w:eastAsia="宋体" w:hAnsi="Times New Roman" w:cs="Times New Roman"/>
          <w:sz w:val="22"/>
          <w:szCs w:val="24"/>
        </w:rPr>
        <w:t>Ming’an</w:t>
      </w:r>
      <w:proofErr w:type="spellEnd"/>
      <w:r w:rsidRPr="001B35BB">
        <w:rPr>
          <w:rFonts w:ascii="Times New Roman" w:eastAsia="宋体" w:hAnsi="Times New Roman" w:cs="Times New Roman"/>
          <w:sz w:val="22"/>
          <w:szCs w:val="24"/>
        </w:rPr>
        <w:t xml:space="preserve">, et al. Effects of rock fragments on water movement and solute transport in a Loess Plateau soil[J]. </w:t>
      </w:r>
      <w:proofErr w:type="spellStart"/>
      <w:r w:rsidRPr="001B35BB">
        <w:rPr>
          <w:rFonts w:ascii="Times New Roman" w:eastAsia="宋体" w:hAnsi="Times New Roman" w:cs="Times New Roman"/>
          <w:sz w:val="22"/>
          <w:szCs w:val="24"/>
        </w:rPr>
        <w:t>Comptes</w:t>
      </w:r>
      <w:proofErr w:type="spellEnd"/>
      <w:r w:rsidRPr="001B35BB">
        <w:rPr>
          <w:rFonts w:ascii="Times New Roman" w:eastAsia="宋体" w:hAnsi="Times New Roman" w:cs="Times New Roman"/>
          <w:sz w:val="22"/>
          <w:szCs w:val="24"/>
        </w:rPr>
        <w:t xml:space="preserve"> </w:t>
      </w:r>
      <w:proofErr w:type="spellStart"/>
      <w:r w:rsidRPr="001B35BB">
        <w:rPr>
          <w:rFonts w:ascii="Times New Roman" w:eastAsia="宋体" w:hAnsi="Times New Roman" w:cs="Times New Roman"/>
          <w:sz w:val="22"/>
          <w:szCs w:val="24"/>
        </w:rPr>
        <w:t>rendus</w:t>
      </w:r>
      <w:proofErr w:type="spellEnd"/>
      <w:r w:rsidRPr="001B35BB">
        <w:rPr>
          <w:rFonts w:ascii="Times New Roman" w:eastAsia="宋体" w:hAnsi="Times New Roman" w:cs="Times New Roman"/>
          <w:sz w:val="22"/>
          <w:szCs w:val="24"/>
        </w:rPr>
        <w:t xml:space="preserve"> - </w:t>
      </w:r>
      <w:proofErr w:type="spellStart"/>
      <w:r w:rsidRPr="001B35BB">
        <w:rPr>
          <w:rFonts w:ascii="Times New Roman" w:eastAsia="宋体" w:hAnsi="Times New Roman" w:cs="Times New Roman"/>
          <w:sz w:val="22"/>
          <w:szCs w:val="24"/>
        </w:rPr>
        <w:t>Géoscience</w:t>
      </w:r>
      <w:proofErr w:type="spellEnd"/>
      <w:r w:rsidRPr="001B35BB">
        <w:rPr>
          <w:rFonts w:ascii="Times New Roman" w:eastAsia="宋体" w:hAnsi="Times New Roman" w:cs="Times New Roman"/>
          <w:sz w:val="22"/>
          <w:szCs w:val="24"/>
        </w:rPr>
        <w:t>, 2009, 341(6):462-472.</w:t>
      </w:r>
    </w:p>
    <w:p w14:paraId="7D6B7D7B" w14:textId="4867A664" w:rsidR="000D1B21" w:rsidRPr="001B35BB" w:rsidRDefault="000D1B21" w:rsidP="00960D44">
      <w:pPr>
        <w:pStyle w:val="a5"/>
        <w:numPr>
          <w:ilvl w:val="0"/>
          <w:numId w:val="9"/>
        </w:numPr>
        <w:spacing w:beforeLines="100" w:before="312"/>
        <w:ind w:left="440" w:hangingChars="200" w:hanging="440"/>
        <w:rPr>
          <w:rFonts w:ascii="Times New Roman" w:eastAsia="宋体" w:hAnsi="Times New Roman" w:cs="Times New Roman"/>
          <w:sz w:val="22"/>
          <w:szCs w:val="24"/>
        </w:rPr>
      </w:pPr>
      <w:proofErr w:type="spellStart"/>
      <w:r w:rsidRPr="001B35BB">
        <w:rPr>
          <w:rFonts w:ascii="Times New Roman" w:eastAsia="宋体" w:hAnsi="Times New Roman" w:cs="Times New Roman"/>
          <w:sz w:val="22"/>
          <w:szCs w:val="24"/>
        </w:rPr>
        <w:t>Xiangxiang</w:t>
      </w:r>
      <w:proofErr w:type="spellEnd"/>
      <w:r w:rsidRPr="001B35BB">
        <w:rPr>
          <w:rFonts w:ascii="Times New Roman" w:eastAsia="宋体" w:hAnsi="Times New Roman" w:cs="Times New Roman"/>
          <w:sz w:val="22"/>
          <w:szCs w:val="24"/>
        </w:rPr>
        <w:t xml:space="preserve"> Wang, </w:t>
      </w:r>
      <w:proofErr w:type="spellStart"/>
      <w:r w:rsidRPr="001B35BB">
        <w:rPr>
          <w:rFonts w:ascii="Times New Roman" w:eastAsia="宋体" w:hAnsi="Times New Roman" w:cs="Times New Roman"/>
          <w:sz w:val="22"/>
          <w:szCs w:val="24"/>
        </w:rPr>
        <w:t>Quanjiu</w:t>
      </w:r>
      <w:proofErr w:type="spellEnd"/>
      <w:r w:rsidRPr="001B35BB">
        <w:rPr>
          <w:rFonts w:ascii="Times New Roman" w:eastAsia="宋体" w:hAnsi="Times New Roman" w:cs="Times New Roman"/>
          <w:sz w:val="22"/>
          <w:szCs w:val="24"/>
        </w:rPr>
        <w:t xml:space="preserve"> Wang, et al. Evaluation of the </w:t>
      </w:r>
      <w:proofErr w:type="spellStart"/>
      <w:r w:rsidRPr="001B35BB">
        <w:rPr>
          <w:rFonts w:ascii="Times New Roman" w:eastAsia="宋体" w:hAnsi="Times New Roman" w:cs="Times New Roman"/>
          <w:sz w:val="22"/>
          <w:szCs w:val="24"/>
        </w:rPr>
        <w:t>AquaCrop</w:t>
      </w:r>
      <w:proofErr w:type="spellEnd"/>
      <w:r w:rsidRPr="001B35BB">
        <w:rPr>
          <w:rFonts w:ascii="Times New Roman" w:eastAsia="宋体" w:hAnsi="Times New Roman" w:cs="Times New Roman"/>
          <w:sz w:val="22"/>
          <w:szCs w:val="24"/>
        </w:rPr>
        <w:t xml:space="preserve"> model for simulating the impact of water deficits and different irrigation regimes on the biomass and yield of winter wheat grown on China's Loess Plateau[J]. Agricultural Water Management, 2013, 129: 95-104.</w:t>
      </w:r>
    </w:p>
    <w:p w14:paraId="368DBD5F" w14:textId="066ECA32" w:rsidR="000D1B21" w:rsidRPr="001B35BB" w:rsidRDefault="000D1B21" w:rsidP="00960D44">
      <w:pPr>
        <w:pStyle w:val="a5"/>
        <w:numPr>
          <w:ilvl w:val="0"/>
          <w:numId w:val="9"/>
        </w:numPr>
        <w:spacing w:beforeLines="100" w:before="312"/>
        <w:ind w:left="440" w:hangingChars="200" w:hanging="440"/>
        <w:rPr>
          <w:rFonts w:ascii="Times New Roman" w:eastAsia="宋体" w:hAnsi="Times New Roman" w:cs="Times New Roman"/>
          <w:sz w:val="22"/>
          <w:szCs w:val="24"/>
        </w:rPr>
      </w:pPr>
      <w:proofErr w:type="spellStart"/>
      <w:r w:rsidRPr="001B35BB">
        <w:rPr>
          <w:rFonts w:ascii="Times New Roman" w:eastAsia="宋体" w:hAnsi="Times New Roman" w:cs="Times New Roman"/>
          <w:sz w:val="22"/>
          <w:szCs w:val="24"/>
        </w:rPr>
        <w:t>Ning</w:t>
      </w:r>
      <w:proofErr w:type="spellEnd"/>
      <w:r w:rsidRPr="001B35BB">
        <w:rPr>
          <w:rFonts w:ascii="Times New Roman" w:eastAsia="宋体" w:hAnsi="Times New Roman" w:cs="Times New Roman"/>
          <w:sz w:val="22"/>
          <w:szCs w:val="24"/>
        </w:rPr>
        <w:t xml:space="preserve"> </w:t>
      </w:r>
      <w:proofErr w:type="spellStart"/>
      <w:r w:rsidRPr="001B35BB">
        <w:rPr>
          <w:rFonts w:ascii="Times New Roman" w:eastAsia="宋体" w:hAnsi="Times New Roman" w:cs="Times New Roman"/>
          <w:sz w:val="22"/>
          <w:szCs w:val="24"/>
        </w:rPr>
        <w:t>Songrui</w:t>
      </w:r>
      <w:proofErr w:type="spellEnd"/>
      <w:r w:rsidRPr="001B35BB">
        <w:rPr>
          <w:rFonts w:ascii="Times New Roman" w:eastAsia="宋体" w:hAnsi="Times New Roman" w:cs="Times New Roman"/>
          <w:sz w:val="22"/>
          <w:szCs w:val="24"/>
        </w:rPr>
        <w:t xml:space="preserve">, Chen Chong, Zhou </w:t>
      </w:r>
      <w:proofErr w:type="spellStart"/>
      <w:r w:rsidRPr="001B35BB">
        <w:rPr>
          <w:rFonts w:ascii="Times New Roman" w:eastAsia="宋体" w:hAnsi="Times New Roman" w:cs="Times New Roman"/>
          <w:sz w:val="22"/>
          <w:szCs w:val="24"/>
        </w:rPr>
        <w:t>Beibei</w:t>
      </w:r>
      <w:proofErr w:type="spellEnd"/>
      <w:r w:rsidRPr="001B35BB">
        <w:rPr>
          <w:rFonts w:ascii="Times New Roman" w:eastAsia="宋体" w:hAnsi="Times New Roman" w:cs="Times New Roman"/>
          <w:sz w:val="22"/>
          <w:szCs w:val="24"/>
        </w:rPr>
        <w:t xml:space="preserve">, Wang </w:t>
      </w:r>
      <w:proofErr w:type="spellStart"/>
      <w:r w:rsidRPr="001B35BB">
        <w:rPr>
          <w:rFonts w:ascii="Times New Roman" w:eastAsia="宋体" w:hAnsi="Times New Roman" w:cs="Times New Roman"/>
          <w:sz w:val="22"/>
          <w:szCs w:val="24"/>
        </w:rPr>
        <w:t>Quanjiu</w:t>
      </w:r>
      <w:proofErr w:type="spellEnd"/>
      <w:r w:rsidRPr="001B35BB">
        <w:rPr>
          <w:rFonts w:ascii="Times New Roman" w:eastAsia="宋体" w:hAnsi="Times New Roman" w:cs="Times New Roman"/>
          <w:sz w:val="22"/>
          <w:szCs w:val="24"/>
        </w:rPr>
        <w:t>. Evaluation of normalized root length density distribution models[J]. Field Crops Research, 2019, 242: 107604.</w:t>
      </w:r>
    </w:p>
    <w:p w14:paraId="71D1C1DD" w14:textId="47883ACD" w:rsidR="000D1B21" w:rsidRPr="001B35BB" w:rsidRDefault="000D1B21" w:rsidP="00960D44">
      <w:pPr>
        <w:pStyle w:val="a5"/>
        <w:numPr>
          <w:ilvl w:val="0"/>
          <w:numId w:val="9"/>
        </w:numPr>
        <w:spacing w:beforeLines="100" w:before="312"/>
        <w:ind w:left="440" w:hangingChars="200" w:hanging="440"/>
        <w:rPr>
          <w:rFonts w:ascii="Times New Roman" w:eastAsia="宋体" w:hAnsi="Times New Roman" w:cs="Times New Roman"/>
          <w:sz w:val="22"/>
          <w:szCs w:val="24"/>
        </w:rPr>
      </w:pPr>
      <w:r w:rsidRPr="001B35BB">
        <w:rPr>
          <w:rFonts w:ascii="Times New Roman" w:eastAsia="宋体" w:hAnsi="Times New Roman" w:cs="Times New Roman"/>
          <w:sz w:val="22"/>
          <w:szCs w:val="24"/>
        </w:rPr>
        <w:t>王卫华</w:t>
      </w:r>
      <w:r w:rsidRPr="001B35BB">
        <w:rPr>
          <w:rFonts w:ascii="Times New Roman" w:eastAsia="宋体" w:hAnsi="Times New Roman" w:cs="Times New Roman"/>
          <w:sz w:val="22"/>
          <w:szCs w:val="24"/>
        </w:rPr>
        <w:t xml:space="preserve">, </w:t>
      </w:r>
      <w:r w:rsidRPr="001B35BB">
        <w:rPr>
          <w:rFonts w:ascii="Times New Roman" w:eastAsia="宋体" w:hAnsi="Times New Roman" w:cs="Times New Roman"/>
          <w:sz w:val="22"/>
          <w:szCs w:val="24"/>
        </w:rPr>
        <w:t>王全九</w:t>
      </w:r>
      <w:r w:rsidRPr="001B35BB">
        <w:rPr>
          <w:rFonts w:ascii="Times New Roman" w:eastAsia="宋体" w:hAnsi="Times New Roman" w:cs="Times New Roman"/>
          <w:sz w:val="22"/>
          <w:szCs w:val="24"/>
        </w:rPr>
        <w:t>,</w:t>
      </w:r>
      <w:r w:rsidRPr="001B35BB">
        <w:rPr>
          <w:rFonts w:ascii="Times New Roman" w:eastAsia="宋体" w:hAnsi="Times New Roman" w:cs="Times New Roman"/>
          <w:sz w:val="22"/>
          <w:szCs w:val="24"/>
        </w:rPr>
        <w:t>李淑芹</w:t>
      </w:r>
      <w:r w:rsidRPr="001B35BB">
        <w:rPr>
          <w:rFonts w:ascii="Times New Roman" w:eastAsia="宋体" w:hAnsi="Times New Roman" w:cs="Times New Roman"/>
          <w:sz w:val="22"/>
          <w:szCs w:val="24"/>
        </w:rPr>
        <w:t>. 2009.</w:t>
      </w:r>
      <w:r w:rsidRPr="001B35BB">
        <w:rPr>
          <w:rFonts w:ascii="Times New Roman" w:eastAsia="宋体" w:hAnsi="Times New Roman" w:cs="Times New Roman"/>
          <w:sz w:val="22"/>
          <w:szCs w:val="24"/>
        </w:rPr>
        <w:t>长武地区土壤</w:t>
      </w:r>
      <w:proofErr w:type="gramStart"/>
      <w:r w:rsidRPr="001B35BB">
        <w:rPr>
          <w:rFonts w:ascii="Times New Roman" w:eastAsia="宋体" w:hAnsi="Times New Roman" w:cs="Times New Roman"/>
          <w:sz w:val="22"/>
          <w:szCs w:val="24"/>
        </w:rPr>
        <w:t>导气率及其</w:t>
      </w:r>
      <w:proofErr w:type="gramEnd"/>
      <w:r w:rsidRPr="001B35BB">
        <w:rPr>
          <w:rFonts w:ascii="Times New Roman" w:eastAsia="宋体" w:hAnsi="Times New Roman" w:cs="Times New Roman"/>
          <w:sz w:val="22"/>
          <w:szCs w:val="24"/>
        </w:rPr>
        <w:t>与导水率的关系</w:t>
      </w:r>
      <w:r w:rsidRPr="001B35BB">
        <w:rPr>
          <w:rFonts w:ascii="Times New Roman" w:eastAsia="宋体" w:hAnsi="Times New Roman" w:cs="Times New Roman"/>
          <w:sz w:val="22"/>
          <w:szCs w:val="24"/>
        </w:rPr>
        <w:t xml:space="preserve">. </w:t>
      </w:r>
      <w:r w:rsidRPr="001B35BB">
        <w:rPr>
          <w:rFonts w:ascii="Times New Roman" w:eastAsia="宋体" w:hAnsi="Times New Roman" w:cs="Times New Roman"/>
          <w:sz w:val="22"/>
          <w:szCs w:val="24"/>
        </w:rPr>
        <w:t>农业工程学报</w:t>
      </w:r>
      <w:r w:rsidRPr="001B35BB">
        <w:rPr>
          <w:rFonts w:ascii="Times New Roman" w:eastAsia="宋体" w:hAnsi="Times New Roman" w:cs="Times New Roman"/>
          <w:sz w:val="22"/>
          <w:szCs w:val="24"/>
        </w:rPr>
        <w:t xml:space="preserve">, 25(11):120-127. </w:t>
      </w:r>
    </w:p>
    <w:p w14:paraId="56618B90" w14:textId="7C38961B" w:rsidR="000D1B21" w:rsidRPr="001B35BB" w:rsidRDefault="000D1B21" w:rsidP="00960D44">
      <w:pPr>
        <w:pStyle w:val="a5"/>
        <w:numPr>
          <w:ilvl w:val="0"/>
          <w:numId w:val="9"/>
        </w:numPr>
        <w:spacing w:beforeLines="100" w:before="312"/>
        <w:ind w:left="440" w:hangingChars="200" w:hanging="440"/>
        <w:rPr>
          <w:rFonts w:ascii="Times New Roman" w:eastAsia="宋体" w:hAnsi="Times New Roman" w:cs="Times New Roman"/>
          <w:sz w:val="22"/>
          <w:szCs w:val="24"/>
        </w:rPr>
      </w:pPr>
      <w:r w:rsidRPr="001B35BB">
        <w:rPr>
          <w:rFonts w:ascii="Times New Roman" w:eastAsia="宋体" w:hAnsi="Times New Roman" w:cs="Times New Roman"/>
          <w:sz w:val="22"/>
          <w:szCs w:val="24"/>
        </w:rPr>
        <w:lastRenderedPageBreak/>
        <w:t>周蓓蓓，魏峰，王全九</w:t>
      </w:r>
      <w:r w:rsidRPr="001B35BB">
        <w:rPr>
          <w:rFonts w:ascii="Times New Roman" w:eastAsia="宋体" w:hAnsi="Times New Roman" w:cs="Times New Roman"/>
          <w:sz w:val="22"/>
          <w:szCs w:val="24"/>
        </w:rPr>
        <w:t xml:space="preserve">. </w:t>
      </w:r>
      <w:r w:rsidRPr="001B35BB">
        <w:rPr>
          <w:rFonts w:ascii="Times New Roman" w:eastAsia="宋体" w:hAnsi="Times New Roman" w:cs="Times New Roman"/>
          <w:sz w:val="22"/>
          <w:szCs w:val="24"/>
        </w:rPr>
        <w:t>非均匀介质水与溶质迁移</w:t>
      </w:r>
      <w:r w:rsidRPr="001B35BB">
        <w:rPr>
          <w:rFonts w:ascii="Times New Roman" w:eastAsia="宋体" w:hAnsi="Times New Roman" w:cs="Times New Roman"/>
          <w:sz w:val="22"/>
          <w:szCs w:val="24"/>
        </w:rPr>
        <w:t xml:space="preserve">. </w:t>
      </w:r>
      <w:r w:rsidRPr="001B35BB">
        <w:rPr>
          <w:rFonts w:ascii="Times New Roman" w:eastAsia="宋体" w:hAnsi="Times New Roman" w:cs="Times New Roman"/>
          <w:sz w:val="22"/>
          <w:szCs w:val="24"/>
        </w:rPr>
        <w:t>科学出版社</w:t>
      </w:r>
      <w:r w:rsidRPr="001B35BB">
        <w:rPr>
          <w:rFonts w:ascii="Times New Roman" w:eastAsia="宋体" w:hAnsi="Times New Roman" w:cs="Times New Roman"/>
          <w:sz w:val="22"/>
          <w:szCs w:val="24"/>
        </w:rPr>
        <w:t>, 2017.</w:t>
      </w:r>
    </w:p>
    <w:p w14:paraId="1DDE85B0" w14:textId="12BB9FF3" w:rsidR="000D1B21" w:rsidRPr="001B35BB" w:rsidRDefault="000D1B21" w:rsidP="00960D44">
      <w:pPr>
        <w:pStyle w:val="a5"/>
        <w:numPr>
          <w:ilvl w:val="0"/>
          <w:numId w:val="9"/>
        </w:numPr>
        <w:spacing w:beforeLines="100" w:before="312"/>
        <w:ind w:left="440" w:hangingChars="200" w:hanging="440"/>
        <w:rPr>
          <w:rFonts w:ascii="Times New Roman" w:eastAsia="宋体" w:hAnsi="Times New Roman" w:cs="Times New Roman"/>
          <w:sz w:val="22"/>
          <w:szCs w:val="24"/>
        </w:rPr>
      </w:pPr>
      <w:r w:rsidRPr="001B35BB">
        <w:rPr>
          <w:rFonts w:ascii="Times New Roman" w:eastAsia="宋体" w:hAnsi="Times New Roman" w:cs="Times New Roman"/>
          <w:sz w:val="22"/>
          <w:szCs w:val="24"/>
        </w:rPr>
        <w:t>王全九，付秋萍，玛莉等</w:t>
      </w:r>
      <w:r w:rsidRPr="001B35BB">
        <w:rPr>
          <w:rFonts w:ascii="Times New Roman" w:eastAsia="宋体" w:hAnsi="Times New Roman" w:cs="Times New Roman"/>
          <w:sz w:val="22"/>
          <w:szCs w:val="24"/>
        </w:rPr>
        <w:t xml:space="preserve">. </w:t>
      </w:r>
      <w:r w:rsidRPr="001B35BB">
        <w:rPr>
          <w:rFonts w:ascii="Times New Roman" w:eastAsia="宋体" w:hAnsi="Times New Roman" w:cs="Times New Roman"/>
          <w:sz w:val="22"/>
          <w:szCs w:val="24"/>
        </w:rPr>
        <w:t>旱区小麦生长与水肥调控</w:t>
      </w:r>
      <w:r w:rsidRPr="001B35BB">
        <w:rPr>
          <w:rFonts w:ascii="Times New Roman" w:eastAsia="宋体" w:hAnsi="Times New Roman" w:cs="Times New Roman"/>
          <w:sz w:val="22"/>
          <w:szCs w:val="24"/>
        </w:rPr>
        <w:t xml:space="preserve">. </w:t>
      </w:r>
      <w:r w:rsidRPr="001B35BB">
        <w:rPr>
          <w:rFonts w:ascii="Times New Roman" w:eastAsia="宋体" w:hAnsi="Times New Roman" w:cs="Times New Roman"/>
          <w:sz w:val="22"/>
          <w:szCs w:val="24"/>
        </w:rPr>
        <w:t>科学出版社，</w:t>
      </w:r>
      <w:r w:rsidRPr="001B35BB">
        <w:rPr>
          <w:rFonts w:ascii="Times New Roman" w:eastAsia="宋体" w:hAnsi="Times New Roman" w:cs="Times New Roman"/>
          <w:sz w:val="22"/>
          <w:szCs w:val="24"/>
        </w:rPr>
        <w:t>2017.</w:t>
      </w:r>
    </w:p>
    <w:p w14:paraId="3E0D70E7" w14:textId="323966D3" w:rsidR="000D1B21" w:rsidRPr="001B35BB" w:rsidRDefault="000D1B21" w:rsidP="00960D44">
      <w:pPr>
        <w:pStyle w:val="a5"/>
        <w:numPr>
          <w:ilvl w:val="0"/>
          <w:numId w:val="9"/>
        </w:numPr>
        <w:spacing w:beforeLines="100" w:before="312"/>
        <w:ind w:left="440" w:hangingChars="200" w:hanging="440"/>
        <w:rPr>
          <w:rFonts w:ascii="Times New Roman" w:eastAsia="宋体" w:hAnsi="Times New Roman" w:cs="Times New Roman"/>
          <w:sz w:val="22"/>
          <w:szCs w:val="24"/>
        </w:rPr>
      </w:pPr>
      <w:r w:rsidRPr="001B35BB">
        <w:rPr>
          <w:rFonts w:ascii="Times New Roman" w:eastAsia="宋体" w:hAnsi="Times New Roman" w:cs="Times New Roman"/>
          <w:sz w:val="22"/>
          <w:szCs w:val="24"/>
        </w:rPr>
        <w:t>发明专利：王全九</w:t>
      </w:r>
      <w:r w:rsidRPr="001B35BB">
        <w:rPr>
          <w:rFonts w:ascii="Times New Roman" w:eastAsia="宋体" w:hAnsi="Times New Roman" w:cs="Times New Roman"/>
          <w:sz w:val="22"/>
          <w:szCs w:val="24"/>
        </w:rPr>
        <w:t>,</w:t>
      </w:r>
      <w:r w:rsidRPr="001B35BB">
        <w:rPr>
          <w:rFonts w:ascii="Times New Roman" w:eastAsia="宋体" w:hAnsi="Times New Roman" w:cs="Times New Roman"/>
          <w:sz w:val="22"/>
          <w:szCs w:val="24"/>
        </w:rPr>
        <w:t>杨婷</w:t>
      </w:r>
      <w:r w:rsidRPr="001B35BB">
        <w:rPr>
          <w:rFonts w:ascii="Times New Roman" w:eastAsia="宋体" w:hAnsi="Times New Roman" w:cs="Times New Roman"/>
          <w:sz w:val="22"/>
          <w:szCs w:val="24"/>
        </w:rPr>
        <w:t>.</w:t>
      </w:r>
      <w:r w:rsidRPr="001B35BB">
        <w:rPr>
          <w:rFonts w:ascii="Times New Roman" w:eastAsia="宋体" w:hAnsi="Times New Roman" w:cs="Times New Roman"/>
          <w:sz w:val="22"/>
          <w:szCs w:val="24"/>
        </w:rPr>
        <w:t>降雨条件下坡面地表糙率及土壤吸湿率的估算方法</w:t>
      </w:r>
      <w:r w:rsidRPr="001B35BB">
        <w:rPr>
          <w:rFonts w:ascii="Times New Roman" w:eastAsia="宋体" w:hAnsi="Times New Roman" w:cs="Times New Roman"/>
          <w:sz w:val="22"/>
          <w:szCs w:val="24"/>
        </w:rPr>
        <w:t>, ZL201510508622.X</w:t>
      </w:r>
    </w:p>
    <w:p w14:paraId="47DDDAC7" w14:textId="5C6F9A88" w:rsidR="000D1B21" w:rsidRPr="001B35BB" w:rsidRDefault="000D1B21" w:rsidP="00960D44">
      <w:pPr>
        <w:pStyle w:val="a5"/>
        <w:numPr>
          <w:ilvl w:val="0"/>
          <w:numId w:val="9"/>
        </w:numPr>
        <w:spacing w:beforeLines="100" w:before="312"/>
        <w:ind w:left="440" w:hangingChars="200" w:hanging="440"/>
        <w:rPr>
          <w:rFonts w:ascii="Times New Roman" w:eastAsia="宋体" w:hAnsi="Times New Roman" w:cs="Times New Roman"/>
          <w:sz w:val="24"/>
          <w:szCs w:val="24"/>
        </w:rPr>
      </w:pPr>
      <w:r w:rsidRPr="001B35BB">
        <w:rPr>
          <w:rFonts w:ascii="Times New Roman" w:eastAsia="宋体" w:hAnsi="Times New Roman" w:cs="Times New Roman"/>
          <w:sz w:val="22"/>
          <w:szCs w:val="24"/>
        </w:rPr>
        <w:t>《水电工程水土保持设计规范》，中华人民共和国能源行业标准</w:t>
      </w:r>
      <w:r w:rsidRPr="001B35BB">
        <w:rPr>
          <w:rFonts w:ascii="Times New Roman" w:eastAsia="宋体" w:hAnsi="Times New Roman" w:cs="Times New Roman"/>
          <w:sz w:val="22"/>
          <w:szCs w:val="24"/>
        </w:rPr>
        <w:t>. NB/T 10344-2019.</w:t>
      </w:r>
    </w:p>
    <w:p w14:paraId="40884705" w14:textId="77777777" w:rsidR="00FC4BA2" w:rsidRPr="001B35BB" w:rsidRDefault="00FC4BA2" w:rsidP="00B5253D">
      <w:pPr>
        <w:spacing w:beforeLines="100" w:before="312" w:line="360" w:lineRule="auto"/>
        <w:rPr>
          <w:rFonts w:ascii="Times New Roman" w:eastAsia="宋体" w:hAnsi="Times New Roman" w:cs="Times New Roman"/>
          <w:sz w:val="24"/>
          <w:szCs w:val="24"/>
        </w:rPr>
      </w:pPr>
    </w:p>
    <w:p w14:paraId="20337F5F" w14:textId="43986169" w:rsidR="008923CB" w:rsidRPr="001B35BB" w:rsidRDefault="004157F1" w:rsidP="00B5253D">
      <w:pPr>
        <w:spacing w:line="360" w:lineRule="auto"/>
        <w:ind w:left="240" w:hangingChars="100" w:hanging="240"/>
        <w:rPr>
          <w:rFonts w:ascii="Times New Roman" w:eastAsia="宋体" w:hAnsi="Times New Roman" w:cs="Times New Roman"/>
          <w:sz w:val="24"/>
          <w:szCs w:val="24"/>
        </w:rPr>
      </w:pPr>
      <w:r w:rsidRPr="001B35BB">
        <w:rPr>
          <w:rFonts w:ascii="Times New Roman" w:eastAsia="宋体" w:hAnsi="Times New Roman" w:cs="Times New Roman"/>
          <w:sz w:val="24"/>
          <w:szCs w:val="24"/>
        </w:rPr>
        <w:t>7</w:t>
      </w:r>
      <w:r w:rsidRPr="001B35BB">
        <w:rPr>
          <w:rFonts w:ascii="Times New Roman" w:eastAsia="宋体" w:hAnsi="Times New Roman" w:cs="Times New Roman"/>
          <w:sz w:val="24"/>
          <w:szCs w:val="24"/>
        </w:rPr>
        <w:t>主要完成人情况</w:t>
      </w:r>
      <w:r w:rsidRPr="001B35BB">
        <w:rPr>
          <w:rFonts w:ascii="Times New Roman" w:eastAsia="宋体" w:hAnsi="Times New Roman" w:cs="Times New Roman"/>
          <w:sz w:val="24"/>
          <w:szCs w:val="24"/>
        </w:rPr>
        <w:t>:</w:t>
      </w:r>
      <w:r w:rsidR="008923CB" w:rsidRPr="001B35BB">
        <w:rPr>
          <w:rFonts w:ascii="Times New Roman" w:eastAsia="宋体" w:hAnsi="Times New Roman" w:cs="Times New Roman"/>
          <w:sz w:val="24"/>
          <w:szCs w:val="24"/>
        </w:rPr>
        <w:t xml:space="preserve"> </w:t>
      </w:r>
      <w:r w:rsidR="001F6FC2" w:rsidRPr="001B35BB">
        <w:rPr>
          <w:rFonts w:ascii="Times New Roman" w:eastAsia="宋体" w:hAnsi="Times New Roman" w:cs="Times New Roman"/>
          <w:sz w:val="24"/>
          <w:szCs w:val="24"/>
        </w:rPr>
        <w:t>王全九</w:t>
      </w:r>
      <w:r w:rsidR="001F6FC2" w:rsidRPr="001B35BB">
        <w:rPr>
          <w:rFonts w:ascii="Times New Roman" w:eastAsia="宋体" w:hAnsi="Times New Roman" w:cs="Times New Roman"/>
          <w:sz w:val="24"/>
          <w:szCs w:val="24"/>
        </w:rPr>
        <w:t xml:space="preserve"> </w:t>
      </w:r>
      <w:r w:rsidR="001F6FC2" w:rsidRPr="001B35BB">
        <w:rPr>
          <w:rFonts w:ascii="Times New Roman" w:eastAsia="宋体" w:hAnsi="Times New Roman" w:cs="Times New Roman"/>
          <w:sz w:val="24"/>
          <w:szCs w:val="24"/>
        </w:rPr>
        <w:t>周蓓蓓</w:t>
      </w:r>
      <w:r w:rsidR="001F6FC2" w:rsidRPr="001B35BB">
        <w:rPr>
          <w:rFonts w:ascii="Times New Roman" w:eastAsia="宋体" w:hAnsi="Times New Roman" w:cs="Times New Roman"/>
          <w:sz w:val="24"/>
          <w:szCs w:val="24"/>
        </w:rPr>
        <w:t xml:space="preserve"> </w:t>
      </w:r>
      <w:r w:rsidR="009D272C" w:rsidRPr="001B35BB">
        <w:rPr>
          <w:rFonts w:ascii="Times New Roman" w:eastAsia="宋体" w:hAnsi="Times New Roman" w:cs="Times New Roman"/>
          <w:sz w:val="24"/>
          <w:szCs w:val="24"/>
        </w:rPr>
        <w:t>尉军耀</w:t>
      </w:r>
      <w:r w:rsidR="009D272C" w:rsidRPr="001B35BB">
        <w:rPr>
          <w:rFonts w:ascii="Times New Roman" w:eastAsia="宋体" w:hAnsi="Times New Roman" w:cs="Times New Roman"/>
          <w:sz w:val="24"/>
          <w:szCs w:val="24"/>
        </w:rPr>
        <w:t xml:space="preserve"> </w:t>
      </w:r>
      <w:proofErr w:type="gramStart"/>
      <w:r w:rsidR="00AD5E88" w:rsidRPr="001B35BB">
        <w:rPr>
          <w:rFonts w:ascii="Times New Roman" w:eastAsia="宋体" w:hAnsi="Times New Roman" w:cs="Times New Roman"/>
          <w:sz w:val="24"/>
          <w:szCs w:val="24"/>
        </w:rPr>
        <w:t>苏李君</w:t>
      </w:r>
      <w:proofErr w:type="gramEnd"/>
      <w:r w:rsidR="00AD5E88" w:rsidRPr="001B35BB">
        <w:rPr>
          <w:rFonts w:ascii="Times New Roman" w:eastAsia="宋体" w:hAnsi="Times New Roman" w:cs="Times New Roman"/>
          <w:sz w:val="24"/>
          <w:szCs w:val="24"/>
        </w:rPr>
        <w:t xml:space="preserve"> </w:t>
      </w:r>
      <w:r w:rsidR="008923CB" w:rsidRPr="001B35BB">
        <w:rPr>
          <w:rFonts w:ascii="Times New Roman" w:eastAsia="宋体" w:hAnsi="Times New Roman" w:cs="Times New Roman"/>
          <w:sz w:val="24"/>
          <w:szCs w:val="24"/>
        </w:rPr>
        <w:t>聂卫波</w:t>
      </w:r>
      <w:r w:rsidR="008923CB" w:rsidRPr="001B35BB">
        <w:rPr>
          <w:rFonts w:ascii="Times New Roman" w:eastAsia="宋体" w:hAnsi="Times New Roman" w:cs="Times New Roman"/>
          <w:sz w:val="24"/>
          <w:szCs w:val="24"/>
        </w:rPr>
        <w:t xml:space="preserve"> </w:t>
      </w:r>
      <w:proofErr w:type="gramStart"/>
      <w:r w:rsidR="008923CB" w:rsidRPr="001B35BB">
        <w:rPr>
          <w:rFonts w:ascii="Times New Roman" w:eastAsia="宋体" w:hAnsi="Times New Roman" w:cs="Times New Roman"/>
          <w:sz w:val="24"/>
          <w:szCs w:val="24"/>
        </w:rPr>
        <w:t>陶汪海</w:t>
      </w:r>
      <w:proofErr w:type="gramEnd"/>
      <w:r w:rsidR="008923CB" w:rsidRPr="001B35BB">
        <w:rPr>
          <w:rFonts w:ascii="Times New Roman" w:eastAsia="宋体" w:hAnsi="Times New Roman" w:cs="Times New Roman"/>
          <w:sz w:val="24"/>
          <w:szCs w:val="24"/>
        </w:rPr>
        <w:t xml:space="preserve"> </w:t>
      </w:r>
      <w:r w:rsidR="001533E8" w:rsidRPr="001B35BB">
        <w:rPr>
          <w:rFonts w:ascii="Times New Roman" w:eastAsia="宋体" w:hAnsi="Times New Roman" w:cs="Times New Roman"/>
          <w:sz w:val="24"/>
          <w:szCs w:val="24"/>
        </w:rPr>
        <w:t>宁松瑞</w:t>
      </w:r>
      <w:r w:rsidR="001533E8" w:rsidRPr="001B35BB">
        <w:rPr>
          <w:rFonts w:ascii="Times New Roman" w:eastAsia="宋体" w:hAnsi="Times New Roman" w:cs="Times New Roman"/>
          <w:sz w:val="24"/>
          <w:szCs w:val="24"/>
        </w:rPr>
        <w:t xml:space="preserve"> </w:t>
      </w:r>
    </w:p>
    <w:p w14:paraId="6E4F4CCD" w14:textId="6EF74C35" w:rsidR="004157F1" w:rsidRPr="001B35BB" w:rsidRDefault="008923CB" w:rsidP="00B5253D">
      <w:pPr>
        <w:spacing w:line="360" w:lineRule="auto"/>
        <w:ind w:left="240" w:hangingChars="100" w:hanging="240"/>
        <w:rPr>
          <w:rFonts w:ascii="Times New Roman" w:eastAsia="宋体" w:hAnsi="Times New Roman" w:cs="Times New Roman"/>
          <w:sz w:val="24"/>
          <w:szCs w:val="24"/>
        </w:rPr>
      </w:pPr>
      <w:proofErr w:type="gramStart"/>
      <w:r w:rsidRPr="001B35BB">
        <w:rPr>
          <w:rFonts w:ascii="Times New Roman" w:eastAsia="宋体" w:hAnsi="Times New Roman" w:cs="Times New Roman"/>
          <w:sz w:val="24"/>
          <w:szCs w:val="24"/>
        </w:rPr>
        <w:t>曲植</w:t>
      </w:r>
      <w:r w:rsidR="001F6FC2" w:rsidRPr="001B35BB">
        <w:rPr>
          <w:rFonts w:ascii="Times New Roman" w:eastAsia="宋体" w:hAnsi="Times New Roman" w:cs="Times New Roman"/>
          <w:sz w:val="24"/>
          <w:szCs w:val="24"/>
        </w:rPr>
        <w:t xml:space="preserve">   </w:t>
      </w:r>
      <w:r w:rsidR="001F6FC2" w:rsidRPr="001B35BB">
        <w:rPr>
          <w:rFonts w:ascii="Times New Roman" w:eastAsia="宋体" w:hAnsi="Times New Roman" w:cs="Times New Roman"/>
          <w:sz w:val="24"/>
          <w:szCs w:val="24"/>
        </w:rPr>
        <w:t>岳增碧</w:t>
      </w:r>
      <w:r w:rsidR="001533E8" w:rsidRPr="001B35BB">
        <w:rPr>
          <w:rFonts w:ascii="Times New Roman" w:eastAsia="宋体" w:hAnsi="Times New Roman" w:cs="Times New Roman"/>
          <w:sz w:val="24"/>
          <w:szCs w:val="24"/>
        </w:rPr>
        <w:t xml:space="preserve"> </w:t>
      </w:r>
      <w:r w:rsidR="00584871" w:rsidRPr="001B35BB">
        <w:rPr>
          <w:rFonts w:ascii="Times New Roman" w:eastAsia="宋体" w:hAnsi="Times New Roman" w:cs="Times New Roman"/>
          <w:sz w:val="24"/>
          <w:szCs w:val="24"/>
        </w:rPr>
        <w:t xml:space="preserve"> </w:t>
      </w:r>
      <w:r w:rsidR="00584871" w:rsidRPr="001B35BB">
        <w:rPr>
          <w:rFonts w:ascii="Times New Roman" w:eastAsia="宋体" w:hAnsi="Times New Roman" w:cs="Times New Roman"/>
          <w:sz w:val="24"/>
          <w:szCs w:val="24"/>
        </w:rPr>
        <w:t>高泽海</w:t>
      </w:r>
      <w:proofErr w:type="gramEnd"/>
      <w:r w:rsidR="001533E8" w:rsidRPr="001B35BB">
        <w:rPr>
          <w:rFonts w:ascii="Times New Roman" w:eastAsia="宋体" w:hAnsi="Times New Roman" w:cs="Times New Roman"/>
          <w:sz w:val="24"/>
          <w:szCs w:val="24"/>
        </w:rPr>
        <w:t xml:space="preserve"> </w:t>
      </w:r>
      <w:r w:rsidR="00584871" w:rsidRPr="001B35BB">
        <w:rPr>
          <w:rFonts w:ascii="Times New Roman" w:eastAsia="宋体" w:hAnsi="Times New Roman" w:cs="Times New Roman"/>
          <w:sz w:val="24"/>
          <w:szCs w:val="24"/>
        </w:rPr>
        <w:t xml:space="preserve"> </w:t>
      </w:r>
      <w:r w:rsidR="001533E8" w:rsidRPr="001B35BB">
        <w:rPr>
          <w:rFonts w:ascii="Times New Roman" w:eastAsia="宋体" w:hAnsi="Times New Roman" w:cs="Times New Roman"/>
          <w:sz w:val="24"/>
          <w:szCs w:val="24"/>
        </w:rPr>
        <w:t>李智录</w:t>
      </w:r>
      <w:r w:rsidR="001F6FC2" w:rsidRPr="001B35BB">
        <w:rPr>
          <w:rFonts w:ascii="Times New Roman" w:eastAsia="宋体" w:hAnsi="Times New Roman" w:cs="Times New Roman"/>
          <w:sz w:val="24"/>
          <w:szCs w:val="24"/>
        </w:rPr>
        <w:t xml:space="preserve">  </w:t>
      </w:r>
    </w:p>
    <w:p w14:paraId="3FBB5D7F" w14:textId="70907A66" w:rsidR="00584871" w:rsidRPr="001B35BB" w:rsidRDefault="00584871" w:rsidP="00B5253D">
      <w:pPr>
        <w:spacing w:line="360" w:lineRule="auto"/>
        <w:ind w:left="240" w:hangingChars="100" w:hanging="240"/>
        <w:rPr>
          <w:rFonts w:ascii="Times New Roman" w:eastAsia="宋体" w:hAnsi="Times New Roman" w:cs="Times New Roman"/>
          <w:sz w:val="24"/>
          <w:szCs w:val="24"/>
        </w:rPr>
      </w:pPr>
      <w:r w:rsidRPr="001B35BB">
        <w:rPr>
          <w:rFonts w:ascii="Times New Roman" w:eastAsia="宋体" w:hAnsi="Times New Roman" w:cs="Times New Roman"/>
          <w:sz w:val="24"/>
          <w:szCs w:val="24"/>
        </w:rPr>
        <w:t>完成人</w:t>
      </w:r>
      <w:r w:rsidRPr="001B35BB">
        <w:rPr>
          <w:rFonts w:ascii="Times New Roman" w:eastAsia="宋体" w:hAnsi="Times New Roman" w:cs="Times New Roman"/>
          <w:sz w:val="24"/>
          <w:szCs w:val="24"/>
        </w:rPr>
        <w:t>1</w:t>
      </w:r>
    </w:p>
    <w:p w14:paraId="6D27E2E4" w14:textId="6133FA76" w:rsidR="00584871" w:rsidRPr="001B35BB" w:rsidRDefault="00584871" w:rsidP="00B5253D">
      <w:pPr>
        <w:spacing w:line="360" w:lineRule="auto"/>
        <w:rPr>
          <w:rFonts w:ascii="Times New Roman" w:eastAsia="宋体" w:hAnsi="Times New Roman" w:cs="Times New Roman"/>
          <w:sz w:val="24"/>
          <w:szCs w:val="24"/>
        </w:rPr>
      </w:pPr>
      <w:r w:rsidRPr="001B35BB">
        <w:rPr>
          <w:rFonts w:ascii="Times New Roman" w:eastAsia="宋体" w:hAnsi="Times New Roman" w:cs="Times New Roman"/>
          <w:sz w:val="24"/>
          <w:szCs w:val="24"/>
        </w:rPr>
        <w:t>姓名：王全九</w:t>
      </w:r>
    </w:p>
    <w:p w14:paraId="2E383C91" w14:textId="7F4042C5" w:rsidR="00584871" w:rsidRPr="001B35BB" w:rsidRDefault="00584871" w:rsidP="00B5253D">
      <w:pPr>
        <w:spacing w:line="360" w:lineRule="auto"/>
        <w:rPr>
          <w:rFonts w:ascii="Times New Roman" w:eastAsia="宋体" w:hAnsi="Times New Roman" w:cs="Times New Roman"/>
          <w:sz w:val="24"/>
          <w:szCs w:val="24"/>
        </w:rPr>
      </w:pPr>
      <w:r w:rsidRPr="001B35BB">
        <w:rPr>
          <w:rFonts w:ascii="Times New Roman" w:eastAsia="宋体" w:hAnsi="Times New Roman" w:cs="Times New Roman"/>
          <w:sz w:val="24"/>
          <w:szCs w:val="24"/>
        </w:rPr>
        <w:t>行政职务：校长助理，西安理工大学人事处处长，</w:t>
      </w:r>
    </w:p>
    <w:p w14:paraId="3E784458" w14:textId="77777777" w:rsidR="00584871" w:rsidRPr="001B35BB" w:rsidRDefault="00584871" w:rsidP="00B5253D">
      <w:pPr>
        <w:spacing w:line="360" w:lineRule="auto"/>
        <w:rPr>
          <w:rFonts w:ascii="Times New Roman" w:eastAsia="宋体" w:hAnsi="Times New Roman" w:cs="Times New Roman"/>
          <w:sz w:val="24"/>
          <w:szCs w:val="24"/>
        </w:rPr>
      </w:pPr>
      <w:r w:rsidRPr="001B35BB">
        <w:rPr>
          <w:rFonts w:ascii="Times New Roman" w:eastAsia="宋体" w:hAnsi="Times New Roman" w:cs="Times New Roman"/>
          <w:sz w:val="24"/>
          <w:szCs w:val="24"/>
        </w:rPr>
        <w:t>技术职称：教授</w:t>
      </w:r>
    </w:p>
    <w:p w14:paraId="26E2AA41" w14:textId="77777777" w:rsidR="00584871" w:rsidRPr="001B35BB" w:rsidRDefault="00584871" w:rsidP="00B5253D">
      <w:pPr>
        <w:spacing w:line="360" w:lineRule="auto"/>
        <w:rPr>
          <w:rFonts w:ascii="Times New Roman" w:eastAsia="宋体" w:hAnsi="Times New Roman" w:cs="Times New Roman"/>
          <w:sz w:val="24"/>
          <w:szCs w:val="24"/>
        </w:rPr>
      </w:pPr>
      <w:r w:rsidRPr="001B35BB">
        <w:rPr>
          <w:rFonts w:ascii="Times New Roman" w:eastAsia="宋体" w:hAnsi="Times New Roman" w:cs="Times New Roman"/>
          <w:sz w:val="24"/>
          <w:szCs w:val="24"/>
        </w:rPr>
        <w:t>工作单位：西安理工大学</w:t>
      </w:r>
    </w:p>
    <w:p w14:paraId="60AA41A0" w14:textId="77777777" w:rsidR="00584871" w:rsidRPr="001B35BB" w:rsidRDefault="00584871" w:rsidP="00B5253D">
      <w:pPr>
        <w:spacing w:line="360" w:lineRule="auto"/>
        <w:rPr>
          <w:rFonts w:ascii="Times New Roman" w:eastAsia="宋体" w:hAnsi="Times New Roman" w:cs="Times New Roman"/>
          <w:sz w:val="24"/>
          <w:szCs w:val="24"/>
        </w:rPr>
      </w:pPr>
      <w:r w:rsidRPr="001B35BB">
        <w:rPr>
          <w:rFonts w:ascii="Times New Roman" w:eastAsia="宋体" w:hAnsi="Times New Roman" w:cs="Times New Roman"/>
          <w:sz w:val="24"/>
          <w:szCs w:val="24"/>
        </w:rPr>
        <w:t>完成单位：西安理工大学</w:t>
      </w:r>
    </w:p>
    <w:p w14:paraId="6345405D" w14:textId="6575019B" w:rsidR="00584871" w:rsidRPr="001B35BB" w:rsidRDefault="00584871" w:rsidP="00B5253D">
      <w:pPr>
        <w:spacing w:line="360" w:lineRule="auto"/>
        <w:rPr>
          <w:rFonts w:ascii="Times New Roman" w:eastAsia="宋体" w:hAnsi="Times New Roman" w:cs="Times New Roman"/>
          <w:sz w:val="24"/>
          <w:szCs w:val="24"/>
        </w:rPr>
      </w:pPr>
      <w:r w:rsidRPr="001B35BB">
        <w:rPr>
          <w:rFonts w:ascii="Times New Roman" w:eastAsia="宋体" w:hAnsi="Times New Roman" w:cs="Times New Roman"/>
          <w:sz w:val="24"/>
          <w:szCs w:val="24"/>
        </w:rPr>
        <w:t>对本项目贡献：</w:t>
      </w:r>
      <w:r w:rsidR="0021457A" w:rsidRPr="001B35BB">
        <w:rPr>
          <w:rFonts w:ascii="Times New Roman" w:eastAsia="宋体" w:hAnsi="Times New Roman" w:cs="Times New Roman"/>
          <w:sz w:val="24"/>
          <w:szCs w:val="24"/>
        </w:rPr>
        <w:t>提出了</w:t>
      </w:r>
      <w:r w:rsidRPr="001B35BB">
        <w:rPr>
          <w:rFonts w:ascii="Times New Roman" w:eastAsia="宋体" w:hAnsi="Times New Roman" w:cs="Times New Roman"/>
          <w:sz w:val="24"/>
          <w:szCs w:val="24"/>
        </w:rPr>
        <w:t>黄土高原一级陡坡生态建设区、二级缓坡雨养农业、三级平缓灌溉农业</w:t>
      </w:r>
      <w:r w:rsidR="0021457A" w:rsidRPr="001B35BB">
        <w:rPr>
          <w:rFonts w:ascii="Times New Roman" w:eastAsia="宋体" w:hAnsi="Times New Roman" w:cs="Times New Roman"/>
          <w:sz w:val="24"/>
          <w:szCs w:val="24"/>
        </w:rPr>
        <w:t>的三级生态系统中物能转运机理及其调控技术</w:t>
      </w:r>
      <w:r w:rsidRPr="001B35BB">
        <w:rPr>
          <w:rFonts w:ascii="Times New Roman" w:eastAsia="宋体" w:hAnsi="Times New Roman" w:cs="Times New Roman"/>
          <w:sz w:val="24"/>
          <w:szCs w:val="24"/>
        </w:rPr>
        <w:t>，以发展旱区生态农业系统物能高效方法为目标，以</w:t>
      </w:r>
      <w:r w:rsidRPr="001B35BB">
        <w:rPr>
          <w:rFonts w:ascii="Times New Roman" w:eastAsia="宋体" w:hAnsi="Times New Roman" w:cs="Times New Roman"/>
          <w:sz w:val="24"/>
          <w:szCs w:val="24"/>
        </w:rPr>
        <w:t>“</w:t>
      </w:r>
      <w:r w:rsidRPr="001B35BB">
        <w:rPr>
          <w:rFonts w:ascii="Times New Roman" w:eastAsia="宋体" w:hAnsi="Times New Roman" w:cs="Times New Roman"/>
          <w:sz w:val="24"/>
          <w:szCs w:val="24"/>
        </w:rPr>
        <w:t>调控行为、提升效能、创新模式</w:t>
      </w:r>
      <w:r w:rsidRPr="001B35BB">
        <w:rPr>
          <w:rFonts w:ascii="Times New Roman" w:eastAsia="宋体" w:hAnsi="Times New Roman" w:cs="Times New Roman"/>
          <w:sz w:val="24"/>
          <w:szCs w:val="24"/>
        </w:rPr>
        <w:t>”</w:t>
      </w:r>
      <w:r w:rsidRPr="001B35BB">
        <w:rPr>
          <w:rFonts w:ascii="Times New Roman" w:eastAsia="宋体" w:hAnsi="Times New Roman" w:cs="Times New Roman"/>
          <w:sz w:val="24"/>
          <w:szCs w:val="24"/>
        </w:rPr>
        <w:t>为研究总体思路，明确了物能转运主导因子和控制界面，构建了农业生态系统物能转运耦合模型，明晰了各种调控措施促进农业生产与控制农业</w:t>
      </w:r>
      <w:proofErr w:type="gramStart"/>
      <w:r w:rsidRPr="001B35BB">
        <w:rPr>
          <w:rFonts w:ascii="Times New Roman" w:eastAsia="宋体" w:hAnsi="Times New Roman" w:cs="Times New Roman"/>
          <w:sz w:val="24"/>
          <w:szCs w:val="24"/>
        </w:rPr>
        <w:t>面污染</w:t>
      </w:r>
      <w:proofErr w:type="gramEnd"/>
      <w:r w:rsidRPr="001B35BB">
        <w:rPr>
          <w:rFonts w:ascii="Times New Roman" w:eastAsia="宋体" w:hAnsi="Times New Roman" w:cs="Times New Roman"/>
          <w:sz w:val="24"/>
          <w:szCs w:val="24"/>
        </w:rPr>
        <w:t>的效能，构建了农业生态系统生产和</w:t>
      </w:r>
      <w:proofErr w:type="gramStart"/>
      <w:r w:rsidRPr="001B35BB">
        <w:rPr>
          <w:rFonts w:ascii="Times New Roman" w:eastAsia="宋体" w:hAnsi="Times New Roman" w:cs="Times New Roman"/>
          <w:sz w:val="24"/>
          <w:szCs w:val="24"/>
        </w:rPr>
        <w:t>控污</w:t>
      </w:r>
      <w:proofErr w:type="gramEnd"/>
      <w:r w:rsidRPr="001B35BB">
        <w:rPr>
          <w:rFonts w:ascii="Times New Roman" w:eastAsia="宋体" w:hAnsi="Times New Roman" w:cs="Times New Roman"/>
          <w:sz w:val="24"/>
          <w:szCs w:val="24"/>
        </w:rPr>
        <w:t>效能精准调控方法。</w:t>
      </w:r>
    </w:p>
    <w:p w14:paraId="341D59B2" w14:textId="4F09649C" w:rsidR="00584871" w:rsidRPr="001B35BB" w:rsidRDefault="00584871" w:rsidP="00B5253D">
      <w:pPr>
        <w:spacing w:line="360" w:lineRule="auto"/>
        <w:ind w:left="240" w:hangingChars="100" w:hanging="240"/>
        <w:rPr>
          <w:rFonts w:ascii="Times New Roman" w:eastAsia="宋体" w:hAnsi="Times New Roman" w:cs="Times New Roman"/>
          <w:sz w:val="24"/>
          <w:szCs w:val="24"/>
        </w:rPr>
      </w:pPr>
      <w:r w:rsidRPr="001B35BB">
        <w:rPr>
          <w:rFonts w:ascii="Times New Roman" w:eastAsia="宋体" w:hAnsi="Times New Roman" w:cs="Times New Roman"/>
          <w:sz w:val="24"/>
          <w:szCs w:val="24"/>
        </w:rPr>
        <w:t>完成人</w:t>
      </w:r>
      <w:r w:rsidRPr="001B35BB">
        <w:rPr>
          <w:rFonts w:ascii="Times New Roman" w:eastAsia="宋体" w:hAnsi="Times New Roman" w:cs="Times New Roman"/>
          <w:sz w:val="24"/>
          <w:szCs w:val="24"/>
        </w:rPr>
        <w:t>2</w:t>
      </w:r>
    </w:p>
    <w:p w14:paraId="269255DA" w14:textId="77777777" w:rsidR="00584871" w:rsidRPr="001B35BB" w:rsidRDefault="00584871" w:rsidP="00B5253D">
      <w:pPr>
        <w:spacing w:line="360" w:lineRule="auto"/>
        <w:rPr>
          <w:rFonts w:ascii="Times New Roman" w:eastAsia="宋体" w:hAnsi="Times New Roman" w:cs="Times New Roman"/>
          <w:sz w:val="24"/>
          <w:szCs w:val="24"/>
        </w:rPr>
      </w:pPr>
      <w:r w:rsidRPr="001B35BB">
        <w:rPr>
          <w:rFonts w:ascii="Times New Roman" w:eastAsia="宋体" w:hAnsi="Times New Roman" w:cs="Times New Roman"/>
          <w:sz w:val="24"/>
          <w:szCs w:val="24"/>
        </w:rPr>
        <w:t>姓名：周蓓蓓</w:t>
      </w:r>
    </w:p>
    <w:p w14:paraId="56F45B05" w14:textId="77777777" w:rsidR="00584871" w:rsidRPr="001B35BB" w:rsidRDefault="00584871" w:rsidP="00B5253D">
      <w:pPr>
        <w:spacing w:line="360" w:lineRule="auto"/>
        <w:rPr>
          <w:rFonts w:ascii="Times New Roman" w:eastAsia="宋体" w:hAnsi="Times New Roman" w:cs="Times New Roman"/>
          <w:sz w:val="24"/>
          <w:szCs w:val="24"/>
        </w:rPr>
      </w:pPr>
      <w:r w:rsidRPr="001B35BB">
        <w:rPr>
          <w:rFonts w:ascii="Times New Roman" w:eastAsia="宋体" w:hAnsi="Times New Roman" w:cs="Times New Roman"/>
          <w:sz w:val="24"/>
          <w:szCs w:val="24"/>
        </w:rPr>
        <w:t>行政职务：水利水电学院副院长</w:t>
      </w:r>
    </w:p>
    <w:p w14:paraId="7754C2F4" w14:textId="77777777" w:rsidR="00584871" w:rsidRPr="001B35BB" w:rsidRDefault="00584871" w:rsidP="00B5253D">
      <w:pPr>
        <w:spacing w:line="360" w:lineRule="auto"/>
        <w:rPr>
          <w:rFonts w:ascii="Times New Roman" w:eastAsia="宋体" w:hAnsi="Times New Roman" w:cs="Times New Roman"/>
          <w:sz w:val="24"/>
          <w:szCs w:val="24"/>
        </w:rPr>
      </w:pPr>
      <w:r w:rsidRPr="001B35BB">
        <w:rPr>
          <w:rFonts w:ascii="Times New Roman" w:eastAsia="宋体" w:hAnsi="Times New Roman" w:cs="Times New Roman"/>
          <w:sz w:val="24"/>
          <w:szCs w:val="24"/>
        </w:rPr>
        <w:t>技术职称：教授</w:t>
      </w:r>
    </w:p>
    <w:p w14:paraId="09C7F950" w14:textId="77777777" w:rsidR="00584871" w:rsidRPr="001B35BB" w:rsidRDefault="00584871" w:rsidP="00B5253D">
      <w:pPr>
        <w:spacing w:line="360" w:lineRule="auto"/>
        <w:rPr>
          <w:rFonts w:ascii="Times New Roman" w:eastAsia="宋体" w:hAnsi="Times New Roman" w:cs="Times New Roman"/>
          <w:sz w:val="24"/>
          <w:szCs w:val="24"/>
        </w:rPr>
      </w:pPr>
      <w:r w:rsidRPr="001B35BB">
        <w:rPr>
          <w:rFonts w:ascii="Times New Roman" w:eastAsia="宋体" w:hAnsi="Times New Roman" w:cs="Times New Roman"/>
          <w:sz w:val="24"/>
          <w:szCs w:val="24"/>
        </w:rPr>
        <w:t>工作单位：西安理工大学</w:t>
      </w:r>
    </w:p>
    <w:p w14:paraId="57B4307A" w14:textId="77777777" w:rsidR="00584871" w:rsidRPr="001B35BB" w:rsidRDefault="00584871" w:rsidP="00B5253D">
      <w:pPr>
        <w:spacing w:line="360" w:lineRule="auto"/>
        <w:rPr>
          <w:rFonts w:ascii="Times New Roman" w:eastAsia="宋体" w:hAnsi="Times New Roman" w:cs="Times New Roman"/>
          <w:sz w:val="24"/>
          <w:szCs w:val="24"/>
        </w:rPr>
      </w:pPr>
      <w:r w:rsidRPr="001B35BB">
        <w:rPr>
          <w:rFonts w:ascii="Times New Roman" w:eastAsia="宋体" w:hAnsi="Times New Roman" w:cs="Times New Roman"/>
          <w:sz w:val="24"/>
          <w:szCs w:val="24"/>
        </w:rPr>
        <w:t>完成单位：西安理工大学</w:t>
      </w:r>
    </w:p>
    <w:p w14:paraId="4D63EE45" w14:textId="0394951D" w:rsidR="00584871" w:rsidRPr="001B35BB" w:rsidRDefault="00584871" w:rsidP="00B5253D">
      <w:pPr>
        <w:spacing w:line="360" w:lineRule="auto"/>
        <w:rPr>
          <w:rFonts w:ascii="Times New Roman" w:eastAsia="宋体" w:hAnsi="Times New Roman" w:cs="Times New Roman"/>
          <w:sz w:val="24"/>
          <w:szCs w:val="24"/>
        </w:rPr>
      </w:pPr>
      <w:r w:rsidRPr="001B35BB">
        <w:rPr>
          <w:rFonts w:ascii="Times New Roman" w:eastAsia="宋体" w:hAnsi="Times New Roman" w:cs="Times New Roman"/>
          <w:sz w:val="24"/>
          <w:szCs w:val="24"/>
        </w:rPr>
        <w:t>对本项目贡献：系统研究了降水、光辐射，温室气体、植被、土壤等要素驱动下的区域农田微观土壤水肥迁移变化规律，系统分析了不同降水强度、历时对农田</w:t>
      </w:r>
      <w:r w:rsidRPr="001B35BB">
        <w:rPr>
          <w:rFonts w:ascii="Times New Roman" w:eastAsia="宋体" w:hAnsi="Times New Roman" w:cs="Times New Roman"/>
          <w:sz w:val="24"/>
          <w:szCs w:val="24"/>
        </w:rPr>
        <w:lastRenderedPageBreak/>
        <w:t>系统储水补充及水土肥流失的影响；充分分析了温室气体排放以及光辐射对土壤水、养分及作物生长动力反应过程的影响，并建立了相应模型。</w:t>
      </w:r>
    </w:p>
    <w:p w14:paraId="537A1F84" w14:textId="77777777" w:rsidR="009D7A52" w:rsidRPr="001B35BB" w:rsidRDefault="009D7A52" w:rsidP="00B5253D">
      <w:pPr>
        <w:spacing w:line="360" w:lineRule="auto"/>
        <w:rPr>
          <w:rFonts w:ascii="Times New Roman" w:eastAsia="宋体" w:hAnsi="Times New Roman" w:cs="Times New Roman"/>
          <w:sz w:val="24"/>
          <w:szCs w:val="24"/>
        </w:rPr>
      </w:pPr>
      <w:r w:rsidRPr="001B35BB">
        <w:rPr>
          <w:rFonts w:ascii="Times New Roman" w:eastAsia="宋体" w:hAnsi="Times New Roman" w:cs="Times New Roman"/>
          <w:sz w:val="24"/>
          <w:szCs w:val="24"/>
        </w:rPr>
        <w:t>完成人</w:t>
      </w:r>
      <w:r w:rsidRPr="001B35BB">
        <w:rPr>
          <w:rFonts w:ascii="Times New Roman" w:eastAsia="宋体" w:hAnsi="Times New Roman" w:cs="Times New Roman"/>
          <w:sz w:val="24"/>
          <w:szCs w:val="24"/>
        </w:rPr>
        <w:t>3</w:t>
      </w:r>
    </w:p>
    <w:p w14:paraId="762934A7" w14:textId="5611B0CC" w:rsidR="009D7A52" w:rsidRPr="001B35BB" w:rsidRDefault="009D7A52" w:rsidP="00B5253D">
      <w:pPr>
        <w:spacing w:line="360" w:lineRule="auto"/>
        <w:rPr>
          <w:rFonts w:ascii="Times New Roman" w:eastAsia="宋体" w:hAnsi="Times New Roman" w:cs="Times New Roman"/>
          <w:sz w:val="24"/>
          <w:szCs w:val="24"/>
        </w:rPr>
      </w:pPr>
      <w:r w:rsidRPr="001B35BB">
        <w:rPr>
          <w:rFonts w:ascii="Times New Roman" w:eastAsia="宋体" w:hAnsi="Times New Roman" w:cs="Times New Roman"/>
          <w:sz w:val="24"/>
          <w:szCs w:val="24"/>
        </w:rPr>
        <w:t>姓名：尉军耀</w:t>
      </w:r>
    </w:p>
    <w:p w14:paraId="29191141" w14:textId="77777777" w:rsidR="009D7A52" w:rsidRPr="001B35BB" w:rsidRDefault="009D7A52" w:rsidP="00B5253D">
      <w:pPr>
        <w:spacing w:line="360" w:lineRule="auto"/>
        <w:rPr>
          <w:rFonts w:ascii="Times New Roman" w:eastAsia="宋体" w:hAnsi="Times New Roman" w:cs="Times New Roman"/>
          <w:color w:val="656565"/>
          <w:szCs w:val="21"/>
          <w:shd w:val="clear" w:color="auto" w:fill="FFFFFF"/>
        </w:rPr>
      </w:pPr>
      <w:r w:rsidRPr="001B35BB">
        <w:rPr>
          <w:rFonts w:ascii="Times New Roman" w:eastAsia="宋体" w:hAnsi="Times New Roman" w:cs="Times New Roman"/>
          <w:sz w:val="24"/>
          <w:szCs w:val="24"/>
        </w:rPr>
        <w:t>行政职务：中国电建集团西北勘测设计研究院有限公司党委副书记、董事、总经理</w:t>
      </w:r>
    </w:p>
    <w:p w14:paraId="0C930533" w14:textId="79F8EF79" w:rsidR="009D7A52" w:rsidRPr="001B35BB" w:rsidRDefault="009D7A52" w:rsidP="00B5253D">
      <w:pPr>
        <w:spacing w:line="360" w:lineRule="auto"/>
        <w:rPr>
          <w:rFonts w:ascii="Times New Roman" w:eastAsia="宋体" w:hAnsi="Times New Roman" w:cs="Times New Roman"/>
          <w:sz w:val="24"/>
          <w:szCs w:val="24"/>
        </w:rPr>
      </w:pPr>
      <w:r w:rsidRPr="001B35BB">
        <w:rPr>
          <w:rFonts w:ascii="Times New Roman" w:eastAsia="宋体" w:hAnsi="Times New Roman" w:cs="Times New Roman"/>
          <w:sz w:val="24"/>
          <w:szCs w:val="24"/>
        </w:rPr>
        <w:t>技术职称：教高</w:t>
      </w:r>
    </w:p>
    <w:p w14:paraId="7F3B3DE8" w14:textId="051AB873" w:rsidR="009D7A52" w:rsidRPr="001B35BB" w:rsidRDefault="009D7A52" w:rsidP="00B5253D">
      <w:pPr>
        <w:spacing w:line="360" w:lineRule="auto"/>
        <w:rPr>
          <w:rFonts w:ascii="Times New Roman" w:eastAsia="宋体" w:hAnsi="Times New Roman" w:cs="Times New Roman"/>
          <w:sz w:val="24"/>
          <w:szCs w:val="24"/>
        </w:rPr>
      </w:pPr>
      <w:r w:rsidRPr="001B35BB">
        <w:rPr>
          <w:rFonts w:ascii="Times New Roman" w:eastAsia="宋体" w:hAnsi="Times New Roman" w:cs="Times New Roman"/>
          <w:sz w:val="24"/>
          <w:szCs w:val="24"/>
        </w:rPr>
        <w:t>工作单位：中国电建集团西北勘测设计研究院</w:t>
      </w:r>
    </w:p>
    <w:p w14:paraId="1EC2D8F5" w14:textId="5D1BB9FB" w:rsidR="009D7A52" w:rsidRPr="001B35BB" w:rsidRDefault="009D7A52" w:rsidP="00B5253D">
      <w:pPr>
        <w:spacing w:line="360" w:lineRule="auto"/>
        <w:rPr>
          <w:rFonts w:ascii="Times New Roman" w:eastAsia="宋体" w:hAnsi="Times New Roman" w:cs="Times New Roman"/>
          <w:sz w:val="24"/>
          <w:szCs w:val="24"/>
        </w:rPr>
      </w:pPr>
      <w:r w:rsidRPr="001B35BB">
        <w:rPr>
          <w:rFonts w:ascii="Times New Roman" w:eastAsia="宋体" w:hAnsi="Times New Roman" w:cs="Times New Roman"/>
          <w:sz w:val="24"/>
          <w:szCs w:val="24"/>
        </w:rPr>
        <w:t>完成单位：中国电建集团西北勘测设计研究院</w:t>
      </w:r>
    </w:p>
    <w:p w14:paraId="7FB86755" w14:textId="1BB759E8" w:rsidR="009D7A52" w:rsidRPr="001B35BB" w:rsidRDefault="009D7A52" w:rsidP="00B5253D">
      <w:pPr>
        <w:spacing w:line="360" w:lineRule="auto"/>
        <w:rPr>
          <w:rFonts w:ascii="Times New Roman" w:eastAsia="宋体" w:hAnsi="Times New Roman" w:cs="Times New Roman"/>
          <w:sz w:val="24"/>
          <w:szCs w:val="24"/>
        </w:rPr>
      </w:pPr>
      <w:r w:rsidRPr="001B35BB">
        <w:rPr>
          <w:rFonts w:ascii="Times New Roman" w:eastAsia="宋体" w:hAnsi="Times New Roman" w:cs="Times New Roman"/>
          <w:sz w:val="24"/>
          <w:szCs w:val="24"/>
        </w:rPr>
        <w:t>对本项目贡献：优化了灌区高效调控工程技术，显著促进了节水灌溉、水肥高效利用及生态环境保护关键技术的推广与应用。</w:t>
      </w:r>
    </w:p>
    <w:p w14:paraId="366591F5" w14:textId="0F59ED87" w:rsidR="00584871" w:rsidRPr="001B35BB" w:rsidRDefault="00584871" w:rsidP="00B5253D">
      <w:pPr>
        <w:spacing w:line="360" w:lineRule="auto"/>
        <w:ind w:left="240" w:hangingChars="100" w:hanging="240"/>
        <w:rPr>
          <w:rFonts w:ascii="Times New Roman" w:eastAsia="宋体" w:hAnsi="Times New Roman" w:cs="Times New Roman"/>
          <w:sz w:val="24"/>
          <w:szCs w:val="24"/>
        </w:rPr>
      </w:pPr>
      <w:r w:rsidRPr="001B35BB">
        <w:rPr>
          <w:rFonts w:ascii="Times New Roman" w:eastAsia="宋体" w:hAnsi="Times New Roman" w:cs="Times New Roman"/>
          <w:sz w:val="24"/>
          <w:szCs w:val="24"/>
        </w:rPr>
        <w:t>完成人</w:t>
      </w:r>
      <w:r w:rsidR="009D7A52" w:rsidRPr="001B35BB">
        <w:rPr>
          <w:rFonts w:ascii="Times New Roman" w:eastAsia="宋体" w:hAnsi="Times New Roman" w:cs="Times New Roman"/>
          <w:sz w:val="24"/>
          <w:szCs w:val="24"/>
        </w:rPr>
        <w:t>4</w:t>
      </w:r>
    </w:p>
    <w:p w14:paraId="1950FC8A" w14:textId="1FE27309" w:rsidR="00584871" w:rsidRPr="001B35BB" w:rsidRDefault="00584871" w:rsidP="00B5253D">
      <w:pPr>
        <w:spacing w:line="360" w:lineRule="auto"/>
        <w:rPr>
          <w:rFonts w:ascii="Times New Roman" w:eastAsia="宋体" w:hAnsi="Times New Roman" w:cs="Times New Roman"/>
          <w:sz w:val="24"/>
          <w:szCs w:val="24"/>
        </w:rPr>
      </w:pPr>
      <w:r w:rsidRPr="001B35BB">
        <w:rPr>
          <w:rFonts w:ascii="Times New Roman" w:eastAsia="宋体" w:hAnsi="Times New Roman" w:cs="Times New Roman"/>
          <w:sz w:val="24"/>
          <w:szCs w:val="24"/>
        </w:rPr>
        <w:t>姓名：</w:t>
      </w:r>
      <w:proofErr w:type="gramStart"/>
      <w:r w:rsidRPr="001B35BB">
        <w:rPr>
          <w:rFonts w:ascii="Times New Roman" w:eastAsia="宋体" w:hAnsi="Times New Roman" w:cs="Times New Roman"/>
          <w:sz w:val="24"/>
          <w:szCs w:val="24"/>
        </w:rPr>
        <w:t>苏李君</w:t>
      </w:r>
      <w:proofErr w:type="gramEnd"/>
    </w:p>
    <w:p w14:paraId="52F4E6B7" w14:textId="77777777" w:rsidR="00584871" w:rsidRPr="001B35BB" w:rsidRDefault="00584871" w:rsidP="00B5253D">
      <w:pPr>
        <w:spacing w:line="360" w:lineRule="auto"/>
        <w:rPr>
          <w:rFonts w:ascii="Times New Roman" w:eastAsia="宋体" w:hAnsi="Times New Roman" w:cs="Times New Roman"/>
          <w:sz w:val="24"/>
          <w:szCs w:val="24"/>
        </w:rPr>
      </w:pPr>
      <w:r w:rsidRPr="001B35BB">
        <w:rPr>
          <w:rFonts w:ascii="Times New Roman" w:eastAsia="宋体" w:hAnsi="Times New Roman" w:cs="Times New Roman"/>
          <w:sz w:val="24"/>
          <w:szCs w:val="24"/>
        </w:rPr>
        <w:t>行政职务：</w:t>
      </w:r>
    </w:p>
    <w:p w14:paraId="1843D73F" w14:textId="77777777" w:rsidR="00584871" w:rsidRPr="001B35BB" w:rsidRDefault="00584871" w:rsidP="00B5253D">
      <w:pPr>
        <w:spacing w:line="360" w:lineRule="auto"/>
        <w:rPr>
          <w:rFonts w:ascii="Times New Roman" w:eastAsia="宋体" w:hAnsi="Times New Roman" w:cs="Times New Roman"/>
          <w:sz w:val="24"/>
          <w:szCs w:val="24"/>
        </w:rPr>
      </w:pPr>
      <w:r w:rsidRPr="001B35BB">
        <w:rPr>
          <w:rFonts w:ascii="Times New Roman" w:eastAsia="宋体" w:hAnsi="Times New Roman" w:cs="Times New Roman"/>
          <w:sz w:val="24"/>
          <w:szCs w:val="24"/>
        </w:rPr>
        <w:t>技术职称：副教授</w:t>
      </w:r>
    </w:p>
    <w:p w14:paraId="7DA53A6A" w14:textId="77777777" w:rsidR="00584871" w:rsidRPr="001B35BB" w:rsidRDefault="00584871" w:rsidP="00B5253D">
      <w:pPr>
        <w:spacing w:line="360" w:lineRule="auto"/>
        <w:rPr>
          <w:rFonts w:ascii="Times New Roman" w:eastAsia="宋体" w:hAnsi="Times New Roman" w:cs="Times New Roman"/>
          <w:sz w:val="24"/>
          <w:szCs w:val="24"/>
        </w:rPr>
      </w:pPr>
      <w:r w:rsidRPr="001B35BB">
        <w:rPr>
          <w:rFonts w:ascii="Times New Roman" w:eastAsia="宋体" w:hAnsi="Times New Roman" w:cs="Times New Roman"/>
          <w:sz w:val="24"/>
          <w:szCs w:val="24"/>
        </w:rPr>
        <w:t>工作单位：西安理工大学</w:t>
      </w:r>
    </w:p>
    <w:p w14:paraId="46BEECFE" w14:textId="77777777" w:rsidR="00584871" w:rsidRPr="001B35BB" w:rsidRDefault="00584871" w:rsidP="00B5253D">
      <w:pPr>
        <w:spacing w:line="360" w:lineRule="auto"/>
        <w:rPr>
          <w:rFonts w:ascii="Times New Roman" w:eastAsia="宋体" w:hAnsi="Times New Roman" w:cs="Times New Roman"/>
          <w:sz w:val="24"/>
          <w:szCs w:val="24"/>
        </w:rPr>
      </w:pPr>
      <w:r w:rsidRPr="001B35BB">
        <w:rPr>
          <w:rFonts w:ascii="Times New Roman" w:eastAsia="宋体" w:hAnsi="Times New Roman" w:cs="Times New Roman"/>
          <w:sz w:val="24"/>
          <w:szCs w:val="24"/>
        </w:rPr>
        <w:t>完成单位：西安理工大学</w:t>
      </w:r>
    </w:p>
    <w:p w14:paraId="00693E23" w14:textId="7B16AC36" w:rsidR="00584871" w:rsidRPr="001B35BB" w:rsidRDefault="00584871" w:rsidP="00B5253D">
      <w:pPr>
        <w:spacing w:line="360" w:lineRule="auto"/>
        <w:rPr>
          <w:rFonts w:ascii="Times New Roman" w:eastAsia="宋体" w:hAnsi="Times New Roman" w:cs="Times New Roman"/>
          <w:sz w:val="24"/>
          <w:szCs w:val="24"/>
        </w:rPr>
      </w:pPr>
      <w:r w:rsidRPr="001B35BB">
        <w:rPr>
          <w:rFonts w:ascii="Times New Roman" w:eastAsia="宋体" w:hAnsi="Times New Roman" w:cs="Times New Roman"/>
          <w:sz w:val="24"/>
          <w:szCs w:val="24"/>
        </w:rPr>
        <w:t>对本项目贡献：系统研究了土壤水分、溶质、热、气传输的动力特征，构建了土壤水分入渗、溶质迁移和热气传输的简单数学模型，提出了土壤物质传输特征参数的估计方法，综合分析了陕西地区土壤水、热、气传输动力参数的空间变异特征及主控因子分析。系统分析了区域气象特征对农田物能传输特征，定量表征了气温与潜在蒸散量之间的关系，构建了典型作物（棉花、冬小麦、夏玉米和水稻）的生长模型和光响应模型。</w:t>
      </w:r>
    </w:p>
    <w:p w14:paraId="682A880D" w14:textId="4DB46207" w:rsidR="009D7A52" w:rsidRPr="001B35BB" w:rsidRDefault="009D7A52" w:rsidP="00B5253D">
      <w:pPr>
        <w:spacing w:line="360" w:lineRule="auto"/>
        <w:ind w:left="240" w:hangingChars="100" w:hanging="240"/>
        <w:rPr>
          <w:rFonts w:ascii="Times New Roman" w:eastAsia="宋体" w:hAnsi="Times New Roman" w:cs="Times New Roman"/>
          <w:sz w:val="24"/>
          <w:szCs w:val="24"/>
        </w:rPr>
      </w:pPr>
      <w:r w:rsidRPr="001B35BB">
        <w:rPr>
          <w:rFonts w:ascii="Times New Roman" w:eastAsia="宋体" w:hAnsi="Times New Roman" w:cs="Times New Roman"/>
          <w:sz w:val="24"/>
          <w:szCs w:val="24"/>
        </w:rPr>
        <w:t>完成人</w:t>
      </w:r>
      <w:r w:rsidRPr="001B35BB">
        <w:rPr>
          <w:rFonts w:ascii="Times New Roman" w:eastAsia="宋体" w:hAnsi="Times New Roman" w:cs="Times New Roman"/>
          <w:sz w:val="24"/>
          <w:szCs w:val="24"/>
        </w:rPr>
        <w:t>5</w:t>
      </w:r>
    </w:p>
    <w:p w14:paraId="42B24665" w14:textId="77777777" w:rsidR="009D7A52" w:rsidRPr="001B35BB" w:rsidRDefault="009D7A52" w:rsidP="00B5253D">
      <w:pPr>
        <w:spacing w:line="360" w:lineRule="auto"/>
        <w:rPr>
          <w:rFonts w:ascii="Times New Roman" w:eastAsia="宋体" w:hAnsi="Times New Roman" w:cs="Times New Roman"/>
          <w:sz w:val="24"/>
          <w:szCs w:val="24"/>
        </w:rPr>
      </w:pPr>
      <w:r w:rsidRPr="001B35BB">
        <w:rPr>
          <w:rFonts w:ascii="Times New Roman" w:eastAsia="宋体" w:hAnsi="Times New Roman" w:cs="Times New Roman"/>
          <w:sz w:val="24"/>
          <w:szCs w:val="24"/>
        </w:rPr>
        <w:t>姓名：聂卫波</w:t>
      </w:r>
    </w:p>
    <w:p w14:paraId="4C436B34" w14:textId="77777777" w:rsidR="009D7A52" w:rsidRPr="001B35BB" w:rsidRDefault="009D7A52" w:rsidP="00B5253D">
      <w:pPr>
        <w:spacing w:line="360" w:lineRule="auto"/>
        <w:rPr>
          <w:rFonts w:ascii="Times New Roman" w:eastAsia="宋体" w:hAnsi="Times New Roman" w:cs="Times New Roman"/>
          <w:sz w:val="24"/>
          <w:szCs w:val="24"/>
        </w:rPr>
      </w:pPr>
      <w:r w:rsidRPr="001B35BB">
        <w:rPr>
          <w:rFonts w:ascii="Times New Roman" w:eastAsia="宋体" w:hAnsi="Times New Roman" w:cs="Times New Roman"/>
          <w:sz w:val="24"/>
          <w:szCs w:val="24"/>
        </w:rPr>
        <w:t>技术职称：教授</w:t>
      </w:r>
    </w:p>
    <w:p w14:paraId="517493EA" w14:textId="77777777" w:rsidR="009D7A52" w:rsidRPr="001B35BB" w:rsidRDefault="009D7A52" w:rsidP="00B5253D">
      <w:pPr>
        <w:spacing w:line="360" w:lineRule="auto"/>
        <w:rPr>
          <w:rFonts w:ascii="Times New Roman" w:eastAsia="宋体" w:hAnsi="Times New Roman" w:cs="Times New Roman"/>
          <w:sz w:val="24"/>
          <w:szCs w:val="24"/>
        </w:rPr>
      </w:pPr>
      <w:r w:rsidRPr="001B35BB">
        <w:rPr>
          <w:rFonts w:ascii="Times New Roman" w:eastAsia="宋体" w:hAnsi="Times New Roman" w:cs="Times New Roman"/>
          <w:sz w:val="24"/>
          <w:szCs w:val="24"/>
        </w:rPr>
        <w:t>工作单位：西安理工大学</w:t>
      </w:r>
    </w:p>
    <w:p w14:paraId="005B52AD" w14:textId="77777777" w:rsidR="009D7A52" w:rsidRPr="001B35BB" w:rsidRDefault="009D7A52" w:rsidP="00B5253D">
      <w:pPr>
        <w:spacing w:line="360" w:lineRule="auto"/>
        <w:rPr>
          <w:rFonts w:ascii="Times New Roman" w:eastAsia="宋体" w:hAnsi="Times New Roman" w:cs="Times New Roman"/>
          <w:sz w:val="24"/>
          <w:szCs w:val="24"/>
        </w:rPr>
      </w:pPr>
      <w:r w:rsidRPr="001B35BB">
        <w:rPr>
          <w:rFonts w:ascii="Times New Roman" w:eastAsia="宋体" w:hAnsi="Times New Roman" w:cs="Times New Roman"/>
          <w:sz w:val="24"/>
          <w:szCs w:val="24"/>
        </w:rPr>
        <w:t>完成单位：西安理工大学</w:t>
      </w:r>
    </w:p>
    <w:p w14:paraId="4A7F6215" w14:textId="77777777" w:rsidR="009D7A52" w:rsidRPr="001B35BB" w:rsidRDefault="009D7A52" w:rsidP="00B5253D">
      <w:pPr>
        <w:spacing w:line="360" w:lineRule="auto"/>
        <w:rPr>
          <w:rFonts w:ascii="Times New Roman" w:eastAsia="宋体" w:hAnsi="Times New Roman" w:cs="Times New Roman"/>
          <w:sz w:val="24"/>
          <w:szCs w:val="24"/>
        </w:rPr>
      </w:pPr>
      <w:r w:rsidRPr="001B35BB">
        <w:rPr>
          <w:rFonts w:ascii="Times New Roman" w:eastAsia="宋体" w:hAnsi="Times New Roman" w:cs="Times New Roman"/>
          <w:sz w:val="24"/>
          <w:szCs w:val="24"/>
        </w:rPr>
        <w:t>对本项目贡献：系统研究了农田尺度土壤入渗特性的空间变异机理，提出了入渗</w:t>
      </w:r>
      <w:r w:rsidRPr="001B35BB">
        <w:rPr>
          <w:rFonts w:ascii="Times New Roman" w:eastAsia="宋体" w:hAnsi="Times New Roman" w:cs="Times New Roman"/>
          <w:sz w:val="24"/>
          <w:szCs w:val="24"/>
        </w:rPr>
        <w:lastRenderedPageBreak/>
        <w:t>模型的归一化处理方法，构建了估算入渗参数的土壤转换函数；揭示了土壤入渗时空变异对地面灌溉灌水质量的影响规律，建立了考虑其影响的畦沟灌溉灌水质量计算模型，提出了畦沟灌溉灌水技术方案稳健设计方法。</w:t>
      </w:r>
    </w:p>
    <w:p w14:paraId="051A30CE" w14:textId="5BEF1D78" w:rsidR="009D7A52" w:rsidRPr="001B35BB" w:rsidRDefault="009D7A52" w:rsidP="00B5253D">
      <w:pPr>
        <w:spacing w:line="360" w:lineRule="auto"/>
        <w:ind w:left="240" w:hangingChars="100" w:hanging="240"/>
        <w:rPr>
          <w:rFonts w:ascii="Times New Roman" w:eastAsia="宋体" w:hAnsi="Times New Roman" w:cs="Times New Roman"/>
          <w:sz w:val="24"/>
          <w:szCs w:val="24"/>
        </w:rPr>
      </w:pPr>
      <w:r w:rsidRPr="001B35BB">
        <w:rPr>
          <w:rFonts w:ascii="Times New Roman" w:eastAsia="宋体" w:hAnsi="Times New Roman" w:cs="Times New Roman"/>
          <w:sz w:val="24"/>
          <w:szCs w:val="24"/>
        </w:rPr>
        <w:t>完成人</w:t>
      </w:r>
      <w:r w:rsidRPr="001B35BB">
        <w:rPr>
          <w:rFonts w:ascii="Times New Roman" w:eastAsia="宋体" w:hAnsi="Times New Roman" w:cs="Times New Roman"/>
          <w:sz w:val="24"/>
          <w:szCs w:val="24"/>
        </w:rPr>
        <w:t>6</w:t>
      </w:r>
    </w:p>
    <w:p w14:paraId="58CEF1C0" w14:textId="77777777" w:rsidR="009D7A52" w:rsidRPr="001B35BB" w:rsidRDefault="009D7A52" w:rsidP="00B5253D">
      <w:pPr>
        <w:spacing w:line="360" w:lineRule="auto"/>
        <w:rPr>
          <w:rFonts w:ascii="Times New Roman" w:eastAsia="宋体" w:hAnsi="Times New Roman" w:cs="Times New Roman"/>
          <w:sz w:val="24"/>
          <w:szCs w:val="24"/>
        </w:rPr>
      </w:pPr>
      <w:r w:rsidRPr="001B35BB">
        <w:rPr>
          <w:rFonts w:ascii="Times New Roman" w:eastAsia="宋体" w:hAnsi="Times New Roman" w:cs="Times New Roman"/>
          <w:sz w:val="24"/>
          <w:szCs w:val="24"/>
        </w:rPr>
        <w:t>姓名：</w:t>
      </w:r>
      <w:proofErr w:type="gramStart"/>
      <w:r w:rsidRPr="001B35BB">
        <w:rPr>
          <w:rFonts w:ascii="Times New Roman" w:eastAsia="宋体" w:hAnsi="Times New Roman" w:cs="Times New Roman"/>
          <w:sz w:val="24"/>
          <w:szCs w:val="24"/>
        </w:rPr>
        <w:t>陶汪海</w:t>
      </w:r>
      <w:proofErr w:type="gramEnd"/>
    </w:p>
    <w:p w14:paraId="161D4551" w14:textId="77777777" w:rsidR="009D7A52" w:rsidRPr="001B35BB" w:rsidRDefault="009D7A52" w:rsidP="00B5253D">
      <w:pPr>
        <w:spacing w:line="360" w:lineRule="auto"/>
        <w:rPr>
          <w:rFonts w:ascii="Times New Roman" w:eastAsia="宋体" w:hAnsi="Times New Roman" w:cs="Times New Roman"/>
          <w:sz w:val="24"/>
          <w:szCs w:val="24"/>
        </w:rPr>
      </w:pPr>
      <w:r w:rsidRPr="001B35BB">
        <w:rPr>
          <w:rFonts w:ascii="Times New Roman" w:eastAsia="宋体" w:hAnsi="Times New Roman" w:cs="Times New Roman"/>
          <w:sz w:val="24"/>
          <w:szCs w:val="24"/>
        </w:rPr>
        <w:t>行政职务：</w:t>
      </w:r>
    </w:p>
    <w:p w14:paraId="7BF903D9" w14:textId="77777777" w:rsidR="009D7A52" w:rsidRPr="001B35BB" w:rsidRDefault="009D7A52" w:rsidP="00B5253D">
      <w:pPr>
        <w:spacing w:line="360" w:lineRule="auto"/>
        <w:rPr>
          <w:rFonts w:ascii="Times New Roman" w:eastAsia="宋体" w:hAnsi="Times New Roman" w:cs="Times New Roman"/>
          <w:sz w:val="24"/>
          <w:szCs w:val="24"/>
        </w:rPr>
      </w:pPr>
      <w:r w:rsidRPr="001B35BB">
        <w:rPr>
          <w:rFonts w:ascii="Times New Roman" w:eastAsia="宋体" w:hAnsi="Times New Roman" w:cs="Times New Roman"/>
          <w:sz w:val="24"/>
          <w:szCs w:val="24"/>
        </w:rPr>
        <w:t>技术职称：讲师</w:t>
      </w:r>
    </w:p>
    <w:p w14:paraId="1B158A5B" w14:textId="77777777" w:rsidR="009D7A52" w:rsidRPr="001B35BB" w:rsidRDefault="009D7A52" w:rsidP="00B5253D">
      <w:pPr>
        <w:spacing w:line="360" w:lineRule="auto"/>
        <w:rPr>
          <w:rFonts w:ascii="Times New Roman" w:eastAsia="宋体" w:hAnsi="Times New Roman" w:cs="Times New Roman"/>
          <w:sz w:val="24"/>
          <w:szCs w:val="24"/>
        </w:rPr>
      </w:pPr>
      <w:r w:rsidRPr="001B35BB">
        <w:rPr>
          <w:rFonts w:ascii="Times New Roman" w:eastAsia="宋体" w:hAnsi="Times New Roman" w:cs="Times New Roman"/>
          <w:sz w:val="24"/>
          <w:szCs w:val="24"/>
        </w:rPr>
        <w:t>工作单位：西安理工大学</w:t>
      </w:r>
    </w:p>
    <w:p w14:paraId="2469758A" w14:textId="77777777" w:rsidR="009D7A52" w:rsidRPr="001B35BB" w:rsidRDefault="009D7A52" w:rsidP="00B5253D">
      <w:pPr>
        <w:spacing w:line="360" w:lineRule="auto"/>
        <w:rPr>
          <w:rFonts w:ascii="Times New Roman" w:eastAsia="宋体" w:hAnsi="Times New Roman" w:cs="Times New Roman"/>
          <w:sz w:val="24"/>
          <w:szCs w:val="24"/>
        </w:rPr>
      </w:pPr>
      <w:r w:rsidRPr="001B35BB">
        <w:rPr>
          <w:rFonts w:ascii="Times New Roman" w:eastAsia="宋体" w:hAnsi="Times New Roman" w:cs="Times New Roman"/>
          <w:sz w:val="24"/>
          <w:szCs w:val="24"/>
        </w:rPr>
        <w:t>完成单位：西安理工大学</w:t>
      </w:r>
    </w:p>
    <w:p w14:paraId="7CCEF69C" w14:textId="35CA32FA" w:rsidR="009D7A52" w:rsidRPr="001B35BB" w:rsidRDefault="009D7A52" w:rsidP="00B5253D">
      <w:pPr>
        <w:spacing w:line="360" w:lineRule="auto"/>
        <w:rPr>
          <w:rFonts w:ascii="Times New Roman" w:eastAsia="宋体" w:hAnsi="Times New Roman" w:cs="Times New Roman"/>
          <w:sz w:val="24"/>
          <w:szCs w:val="24"/>
        </w:rPr>
      </w:pPr>
      <w:r w:rsidRPr="001B35BB">
        <w:rPr>
          <w:rFonts w:ascii="Times New Roman" w:eastAsia="宋体" w:hAnsi="Times New Roman" w:cs="Times New Roman"/>
          <w:sz w:val="24"/>
          <w:szCs w:val="24"/>
        </w:rPr>
        <w:t>对本项目贡献：系统研究了黄土坡地六种作物（小麦、大豆、谷子、小冠花、红三叶、毛苕子）生长过程中水土养分流失特征，明确了作物生长过程中影响水土养分流失的主控因子，构建了基于作物生长过程的坡地径流模型、土壤侵蚀模型和养分流失模型，阐明了影响模型参数的关键因素，并建立估算模型参数的公式，为坡地水土肥的科学管理提供科学依据，同时为坡地水土养分流失的预测提供理论方法。</w:t>
      </w:r>
    </w:p>
    <w:p w14:paraId="6EF46BC0" w14:textId="0477F965" w:rsidR="009D7A52" w:rsidRPr="001B35BB" w:rsidRDefault="009D7A52" w:rsidP="00B5253D">
      <w:pPr>
        <w:spacing w:line="360" w:lineRule="auto"/>
        <w:ind w:left="240" w:hangingChars="100" w:hanging="240"/>
        <w:rPr>
          <w:rFonts w:ascii="Times New Roman" w:eastAsia="宋体" w:hAnsi="Times New Roman" w:cs="Times New Roman"/>
          <w:sz w:val="24"/>
          <w:szCs w:val="24"/>
        </w:rPr>
      </w:pPr>
      <w:r w:rsidRPr="001B35BB">
        <w:rPr>
          <w:rFonts w:ascii="Times New Roman" w:eastAsia="宋体" w:hAnsi="Times New Roman" w:cs="Times New Roman"/>
          <w:sz w:val="24"/>
          <w:szCs w:val="24"/>
        </w:rPr>
        <w:t>完成人</w:t>
      </w:r>
      <w:r w:rsidRPr="001B35BB">
        <w:rPr>
          <w:rFonts w:ascii="Times New Roman" w:eastAsia="宋体" w:hAnsi="Times New Roman" w:cs="Times New Roman"/>
          <w:sz w:val="24"/>
          <w:szCs w:val="24"/>
        </w:rPr>
        <w:t>7</w:t>
      </w:r>
    </w:p>
    <w:p w14:paraId="443D9F79" w14:textId="77777777" w:rsidR="009D7A52" w:rsidRPr="001B35BB" w:rsidRDefault="009D7A52" w:rsidP="00B5253D">
      <w:pPr>
        <w:spacing w:line="360" w:lineRule="auto"/>
        <w:rPr>
          <w:rFonts w:ascii="Times New Roman" w:eastAsia="宋体" w:hAnsi="Times New Roman" w:cs="Times New Roman"/>
          <w:sz w:val="24"/>
          <w:szCs w:val="24"/>
        </w:rPr>
      </w:pPr>
      <w:r w:rsidRPr="001B35BB">
        <w:rPr>
          <w:rFonts w:ascii="Times New Roman" w:eastAsia="宋体" w:hAnsi="Times New Roman" w:cs="Times New Roman"/>
          <w:sz w:val="24"/>
          <w:szCs w:val="24"/>
        </w:rPr>
        <w:t>姓名：宁松瑞</w:t>
      </w:r>
    </w:p>
    <w:p w14:paraId="0B1BBDAD" w14:textId="77777777" w:rsidR="009D7A52" w:rsidRPr="001B35BB" w:rsidRDefault="009D7A52" w:rsidP="00B5253D">
      <w:pPr>
        <w:spacing w:line="360" w:lineRule="auto"/>
        <w:rPr>
          <w:rFonts w:ascii="Times New Roman" w:eastAsia="宋体" w:hAnsi="Times New Roman" w:cs="Times New Roman"/>
          <w:sz w:val="24"/>
          <w:szCs w:val="24"/>
        </w:rPr>
      </w:pPr>
      <w:r w:rsidRPr="001B35BB">
        <w:rPr>
          <w:rFonts w:ascii="Times New Roman" w:eastAsia="宋体" w:hAnsi="Times New Roman" w:cs="Times New Roman"/>
          <w:sz w:val="24"/>
          <w:szCs w:val="24"/>
        </w:rPr>
        <w:t>行政职务：水利水电学院</w:t>
      </w:r>
    </w:p>
    <w:p w14:paraId="42484BB9" w14:textId="77777777" w:rsidR="009D7A52" w:rsidRPr="001B35BB" w:rsidRDefault="009D7A52" w:rsidP="00B5253D">
      <w:pPr>
        <w:spacing w:line="360" w:lineRule="auto"/>
        <w:rPr>
          <w:rFonts w:ascii="Times New Roman" w:eastAsia="宋体" w:hAnsi="Times New Roman" w:cs="Times New Roman"/>
          <w:sz w:val="24"/>
          <w:szCs w:val="24"/>
        </w:rPr>
      </w:pPr>
      <w:r w:rsidRPr="001B35BB">
        <w:rPr>
          <w:rFonts w:ascii="Times New Roman" w:eastAsia="宋体" w:hAnsi="Times New Roman" w:cs="Times New Roman"/>
          <w:sz w:val="24"/>
          <w:szCs w:val="24"/>
        </w:rPr>
        <w:t>技术职称：讲师</w:t>
      </w:r>
    </w:p>
    <w:p w14:paraId="6A8DC2AF" w14:textId="77777777" w:rsidR="009D7A52" w:rsidRPr="001B35BB" w:rsidRDefault="009D7A52" w:rsidP="00B5253D">
      <w:pPr>
        <w:spacing w:line="360" w:lineRule="auto"/>
        <w:rPr>
          <w:rFonts w:ascii="Times New Roman" w:eastAsia="宋体" w:hAnsi="Times New Roman" w:cs="Times New Roman"/>
          <w:sz w:val="24"/>
          <w:szCs w:val="24"/>
        </w:rPr>
      </w:pPr>
      <w:r w:rsidRPr="001B35BB">
        <w:rPr>
          <w:rFonts w:ascii="Times New Roman" w:eastAsia="宋体" w:hAnsi="Times New Roman" w:cs="Times New Roman"/>
          <w:sz w:val="24"/>
          <w:szCs w:val="24"/>
        </w:rPr>
        <w:t>工作单位：西安理工大学</w:t>
      </w:r>
    </w:p>
    <w:p w14:paraId="5B72A28B" w14:textId="77777777" w:rsidR="009D7A52" w:rsidRPr="001B35BB" w:rsidRDefault="009D7A52" w:rsidP="00B5253D">
      <w:pPr>
        <w:spacing w:line="360" w:lineRule="auto"/>
        <w:rPr>
          <w:rFonts w:ascii="Times New Roman" w:eastAsia="宋体" w:hAnsi="Times New Roman" w:cs="Times New Roman"/>
          <w:sz w:val="24"/>
          <w:szCs w:val="24"/>
        </w:rPr>
      </w:pPr>
      <w:r w:rsidRPr="001B35BB">
        <w:rPr>
          <w:rFonts w:ascii="Times New Roman" w:eastAsia="宋体" w:hAnsi="Times New Roman" w:cs="Times New Roman"/>
          <w:sz w:val="24"/>
          <w:szCs w:val="24"/>
        </w:rPr>
        <w:t>完成单位：西安理工大学</w:t>
      </w:r>
    </w:p>
    <w:p w14:paraId="291275CA" w14:textId="305BDBB3" w:rsidR="009D7A52" w:rsidRPr="001B35BB" w:rsidRDefault="009D7A52" w:rsidP="00B5253D">
      <w:pPr>
        <w:spacing w:line="360" w:lineRule="auto"/>
        <w:rPr>
          <w:rFonts w:ascii="Times New Roman" w:eastAsia="宋体" w:hAnsi="Times New Roman" w:cs="Times New Roman"/>
          <w:sz w:val="24"/>
          <w:szCs w:val="24"/>
        </w:rPr>
      </w:pPr>
      <w:r w:rsidRPr="001B35BB">
        <w:rPr>
          <w:rFonts w:ascii="Times New Roman" w:eastAsia="宋体" w:hAnsi="Times New Roman" w:cs="Times New Roman"/>
          <w:sz w:val="24"/>
          <w:szCs w:val="24"/>
        </w:rPr>
        <w:t>对本项目贡献：系统研究了土壤水分、盐分等环境胁迫下典型作物（如小麦、玉米、水稻和棉花、荞麦）的根系生长分布规律及光合作用特征，量化了土壤主要环境胁迫对作物根系水肥吸收过程的胁迫程度，创建了土壤水分、盐分胁迫条件下通用的作物根系吸水模型，定量揭示了土壤水、盐等环境胁迫影响作物水肥吸收的作用机理及其增效途径。</w:t>
      </w:r>
    </w:p>
    <w:p w14:paraId="09A74554" w14:textId="09C82701" w:rsidR="009D7A52" w:rsidRPr="001B35BB" w:rsidRDefault="009D7A52" w:rsidP="00B5253D">
      <w:pPr>
        <w:spacing w:line="360" w:lineRule="auto"/>
        <w:ind w:left="240" w:hangingChars="100" w:hanging="240"/>
        <w:rPr>
          <w:rFonts w:ascii="Times New Roman" w:eastAsia="宋体" w:hAnsi="Times New Roman" w:cs="Times New Roman"/>
          <w:sz w:val="24"/>
          <w:szCs w:val="24"/>
        </w:rPr>
      </w:pPr>
      <w:r w:rsidRPr="001B35BB">
        <w:rPr>
          <w:rFonts w:ascii="Times New Roman" w:eastAsia="宋体" w:hAnsi="Times New Roman" w:cs="Times New Roman"/>
          <w:sz w:val="24"/>
          <w:szCs w:val="24"/>
        </w:rPr>
        <w:t>完成人</w:t>
      </w:r>
      <w:r w:rsidRPr="001B35BB">
        <w:rPr>
          <w:rFonts w:ascii="Times New Roman" w:eastAsia="宋体" w:hAnsi="Times New Roman" w:cs="Times New Roman"/>
          <w:sz w:val="24"/>
          <w:szCs w:val="24"/>
        </w:rPr>
        <w:t>8</w:t>
      </w:r>
    </w:p>
    <w:p w14:paraId="6FC870A7" w14:textId="77777777" w:rsidR="00584871" w:rsidRPr="001B35BB" w:rsidRDefault="00584871" w:rsidP="00B5253D">
      <w:pPr>
        <w:spacing w:line="360" w:lineRule="auto"/>
        <w:rPr>
          <w:rFonts w:ascii="Times New Roman" w:eastAsia="宋体" w:hAnsi="Times New Roman" w:cs="Times New Roman"/>
          <w:sz w:val="24"/>
          <w:szCs w:val="24"/>
        </w:rPr>
      </w:pPr>
      <w:r w:rsidRPr="001B35BB">
        <w:rPr>
          <w:rFonts w:ascii="Times New Roman" w:eastAsia="宋体" w:hAnsi="Times New Roman" w:cs="Times New Roman"/>
          <w:sz w:val="24"/>
          <w:szCs w:val="24"/>
        </w:rPr>
        <w:t>姓名：曲植</w:t>
      </w:r>
    </w:p>
    <w:p w14:paraId="7796B18C" w14:textId="4CEE2869" w:rsidR="00584871" w:rsidRPr="001B35BB" w:rsidRDefault="00584871" w:rsidP="00B5253D">
      <w:pPr>
        <w:spacing w:line="360" w:lineRule="auto"/>
        <w:rPr>
          <w:rFonts w:ascii="Times New Roman" w:eastAsia="宋体" w:hAnsi="Times New Roman" w:cs="Times New Roman"/>
          <w:sz w:val="24"/>
          <w:szCs w:val="24"/>
        </w:rPr>
      </w:pPr>
      <w:r w:rsidRPr="001B35BB">
        <w:rPr>
          <w:rFonts w:ascii="Times New Roman" w:eastAsia="宋体" w:hAnsi="Times New Roman" w:cs="Times New Roman"/>
          <w:sz w:val="24"/>
          <w:szCs w:val="24"/>
        </w:rPr>
        <w:t>行政职务：</w:t>
      </w:r>
      <w:r w:rsidR="008775B4" w:rsidRPr="001B35BB">
        <w:rPr>
          <w:rFonts w:ascii="Times New Roman" w:eastAsia="宋体" w:hAnsi="Times New Roman" w:cs="Times New Roman"/>
          <w:sz w:val="24"/>
          <w:szCs w:val="24"/>
        </w:rPr>
        <w:t>系副主任</w:t>
      </w:r>
    </w:p>
    <w:p w14:paraId="6B2643DD" w14:textId="77777777" w:rsidR="00584871" w:rsidRPr="001B35BB" w:rsidRDefault="00584871" w:rsidP="00B5253D">
      <w:pPr>
        <w:spacing w:line="360" w:lineRule="auto"/>
        <w:rPr>
          <w:rFonts w:ascii="Times New Roman" w:eastAsia="宋体" w:hAnsi="Times New Roman" w:cs="Times New Roman"/>
          <w:sz w:val="24"/>
          <w:szCs w:val="24"/>
        </w:rPr>
      </w:pPr>
      <w:r w:rsidRPr="001B35BB">
        <w:rPr>
          <w:rFonts w:ascii="Times New Roman" w:eastAsia="宋体" w:hAnsi="Times New Roman" w:cs="Times New Roman"/>
          <w:sz w:val="24"/>
          <w:szCs w:val="24"/>
        </w:rPr>
        <w:lastRenderedPageBreak/>
        <w:t>技术职称：副教授</w:t>
      </w:r>
    </w:p>
    <w:p w14:paraId="360666CD" w14:textId="77777777" w:rsidR="00584871" w:rsidRPr="001B35BB" w:rsidRDefault="00584871" w:rsidP="00B5253D">
      <w:pPr>
        <w:spacing w:line="360" w:lineRule="auto"/>
        <w:rPr>
          <w:rFonts w:ascii="Times New Roman" w:eastAsia="宋体" w:hAnsi="Times New Roman" w:cs="Times New Roman"/>
          <w:sz w:val="24"/>
          <w:szCs w:val="24"/>
        </w:rPr>
      </w:pPr>
      <w:r w:rsidRPr="001B35BB">
        <w:rPr>
          <w:rFonts w:ascii="Times New Roman" w:eastAsia="宋体" w:hAnsi="Times New Roman" w:cs="Times New Roman"/>
          <w:sz w:val="24"/>
          <w:szCs w:val="24"/>
        </w:rPr>
        <w:t>工作单位：西安理工大学</w:t>
      </w:r>
    </w:p>
    <w:p w14:paraId="2EA2A782" w14:textId="77777777" w:rsidR="00584871" w:rsidRPr="001B35BB" w:rsidRDefault="00584871" w:rsidP="00B5253D">
      <w:pPr>
        <w:spacing w:line="360" w:lineRule="auto"/>
        <w:rPr>
          <w:rFonts w:ascii="Times New Roman" w:eastAsia="宋体" w:hAnsi="Times New Roman" w:cs="Times New Roman"/>
          <w:sz w:val="24"/>
          <w:szCs w:val="24"/>
        </w:rPr>
      </w:pPr>
      <w:r w:rsidRPr="001B35BB">
        <w:rPr>
          <w:rFonts w:ascii="Times New Roman" w:eastAsia="宋体" w:hAnsi="Times New Roman" w:cs="Times New Roman"/>
          <w:sz w:val="24"/>
          <w:szCs w:val="24"/>
        </w:rPr>
        <w:t>完成单位：西安理工大学</w:t>
      </w:r>
    </w:p>
    <w:p w14:paraId="62CFD741" w14:textId="3100E252" w:rsidR="00584871" w:rsidRPr="001B35BB" w:rsidRDefault="00584871" w:rsidP="00B5253D">
      <w:pPr>
        <w:spacing w:line="360" w:lineRule="auto"/>
        <w:rPr>
          <w:rFonts w:ascii="Times New Roman" w:eastAsia="宋体" w:hAnsi="Times New Roman" w:cs="Times New Roman"/>
          <w:sz w:val="24"/>
          <w:szCs w:val="24"/>
        </w:rPr>
      </w:pPr>
      <w:r w:rsidRPr="001B35BB">
        <w:rPr>
          <w:rFonts w:ascii="Times New Roman" w:eastAsia="宋体" w:hAnsi="Times New Roman" w:cs="Times New Roman"/>
          <w:sz w:val="24"/>
          <w:szCs w:val="24"/>
        </w:rPr>
        <w:t>对本项目贡献：系统研究了降水、灌溉、施肥、秸秆还田等引起的土壤水分条件、氧气浓度、有机质含量变化等对土壤养分转化及温室气体排放的影响，分析了参与养分转化的关键生物学过程，阐明了养分转化相关功能微生物群落变化规律；系统研究了我国农田不同利用方式和不同酸碱度</w:t>
      </w:r>
      <w:proofErr w:type="gramStart"/>
      <w:r w:rsidRPr="001B35BB">
        <w:rPr>
          <w:rFonts w:ascii="Times New Roman" w:eastAsia="宋体" w:hAnsi="Times New Roman" w:cs="Times New Roman"/>
          <w:sz w:val="24"/>
          <w:szCs w:val="24"/>
        </w:rPr>
        <w:t>土壤供氮特征</w:t>
      </w:r>
      <w:proofErr w:type="gramEnd"/>
      <w:r w:rsidRPr="001B35BB">
        <w:rPr>
          <w:rFonts w:ascii="Times New Roman" w:eastAsia="宋体" w:hAnsi="Times New Roman" w:cs="Times New Roman"/>
          <w:sz w:val="24"/>
          <w:szCs w:val="24"/>
        </w:rPr>
        <w:t>，分析了土壤</w:t>
      </w:r>
      <w:proofErr w:type="gramStart"/>
      <w:r w:rsidRPr="001B35BB">
        <w:rPr>
          <w:rFonts w:ascii="Times New Roman" w:eastAsia="宋体" w:hAnsi="Times New Roman" w:cs="Times New Roman"/>
          <w:sz w:val="24"/>
          <w:szCs w:val="24"/>
        </w:rPr>
        <w:t>供氮特征</w:t>
      </w:r>
      <w:proofErr w:type="gramEnd"/>
      <w:r w:rsidRPr="001B35BB">
        <w:rPr>
          <w:rFonts w:ascii="Times New Roman" w:eastAsia="宋体" w:hAnsi="Times New Roman" w:cs="Times New Roman"/>
          <w:sz w:val="24"/>
          <w:szCs w:val="24"/>
        </w:rPr>
        <w:t>的主要影响因素，并建立了我国农田土壤</w:t>
      </w:r>
      <w:proofErr w:type="gramStart"/>
      <w:r w:rsidRPr="001B35BB">
        <w:rPr>
          <w:rFonts w:ascii="Times New Roman" w:eastAsia="宋体" w:hAnsi="Times New Roman" w:cs="Times New Roman"/>
          <w:sz w:val="24"/>
          <w:szCs w:val="24"/>
        </w:rPr>
        <w:t>供氮能力</w:t>
      </w:r>
      <w:proofErr w:type="gramEnd"/>
      <w:r w:rsidRPr="001B35BB">
        <w:rPr>
          <w:rFonts w:ascii="Times New Roman" w:eastAsia="宋体" w:hAnsi="Times New Roman" w:cs="Times New Roman"/>
          <w:sz w:val="24"/>
          <w:szCs w:val="24"/>
        </w:rPr>
        <w:t>的分析评价模型。</w:t>
      </w:r>
    </w:p>
    <w:p w14:paraId="2C0A15E3" w14:textId="4B6CD3F3" w:rsidR="0006588F" w:rsidRPr="001B35BB" w:rsidRDefault="0006588F" w:rsidP="00B5253D">
      <w:pPr>
        <w:spacing w:line="360" w:lineRule="auto"/>
        <w:ind w:left="240" w:hangingChars="100" w:hanging="240"/>
        <w:rPr>
          <w:rFonts w:ascii="Times New Roman" w:eastAsia="宋体" w:hAnsi="Times New Roman" w:cs="Times New Roman"/>
          <w:sz w:val="24"/>
          <w:szCs w:val="24"/>
        </w:rPr>
      </w:pPr>
      <w:r w:rsidRPr="001B35BB">
        <w:rPr>
          <w:rFonts w:ascii="Times New Roman" w:eastAsia="宋体" w:hAnsi="Times New Roman" w:cs="Times New Roman"/>
          <w:sz w:val="24"/>
          <w:szCs w:val="24"/>
        </w:rPr>
        <w:t>完成人</w:t>
      </w:r>
      <w:r w:rsidR="008775B4" w:rsidRPr="001B35BB">
        <w:rPr>
          <w:rFonts w:ascii="Times New Roman" w:eastAsia="宋体" w:hAnsi="Times New Roman" w:cs="Times New Roman"/>
          <w:sz w:val="24"/>
          <w:szCs w:val="24"/>
        </w:rPr>
        <w:t>9</w:t>
      </w:r>
    </w:p>
    <w:p w14:paraId="4884385D" w14:textId="77777777" w:rsidR="008775B4" w:rsidRPr="001B35BB" w:rsidRDefault="008775B4" w:rsidP="00B5253D">
      <w:pPr>
        <w:spacing w:line="360" w:lineRule="auto"/>
        <w:rPr>
          <w:rFonts w:ascii="Times New Roman" w:eastAsia="宋体" w:hAnsi="Times New Roman" w:cs="Times New Roman"/>
          <w:sz w:val="24"/>
          <w:szCs w:val="24"/>
        </w:rPr>
      </w:pPr>
      <w:r w:rsidRPr="001B35BB">
        <w:rPr>
          <w:rFonts w:ascii="Times New Roman" w:eastAsia="宋体" w:hAnsi="Times New Roman" w:cs="Times New Roman"/>
          <w:sz w:val="24"/>
          <w:szCs w:val="24"/>
        </w:rPr>
        <w:t>姓名：岳増</w:t>
      </w:r>
      <w:proofErr w:type="gramStart"/>
      <w:r w:rsidRPr="001B35BB">
        <w:rPr>
          <w:rFonts w:ascii="Times New Roman" w:eastAsia="宋体" w:hAnsi="Times New Roman" w:cs="Times New Roman"/>
          <w:sz w:val="24"/>
          <w:szCs w:val="24"/>
        </w:rPr>
        <w:t>璧</w:t>
      </w:r>
      <w:proofErr w:type="gramEnd"/>
    </w:p>
    <w:p w14:paraId="13732CDE" w14:textId="77777777" w:rsidR="008775B4" w:rsidRPr="001B35BB" w:rsidRDefault="008775B4" w:rsidP="00B5253D">
      <w:pPr>
        <w:spacing w:line="360" w:lineRule="auto"/>
        <w:rPr>
          <w:rFonts w:ascii="Times New Roman" w:eastAsia="宋体" w:hAnsi="Times New Roman" w:cs="Times New Roman"/>
          <w:sz w:val="24"/>
          <w:szCs w:val="24"/>
        </w:rPr>
      </w:pPr>
      <w:r w:rsidRPr="001B35BB">
        <w:rPr>
          <w:rFonts w:ascii="Times New Roman" w:eastAsia="宋体" w:hAnsi="Times New Roman" w:cs="Times New Roman"/>
          <w:sz w:val="24"/>
          <w:szCs w:val="24"/>
        </w:rPr>
        <w:t>行政职务：副主任</w:t>
      </w:r>
    </w:p>
    <w:p w14:paraId="448CF566" w14:textId="77777777" w:rsidR="008775B4" w:rsidRPr="001B35BB" w:rsidRDefault="008775B4" w:rsidP="00B5253D">
      <w:pPr>
        <w:spacing w:line="360" w:lineRule="auto"/>
        <w:rPr>
          <w:rFonts w:ascii="Times New Roman" w:eastAsia="宋体" w:hAnsi="Times New Roman" w:cs="Times New Roman"/>
          <w:sz w:val="24"/>
          <w:szCs w:val="24"/>
        </w:rPr>
      </w:pPr>
      <w:r w:rsidRPr="001B35BB">
        <w:rPr>
          <w:rFonts w:ascii="Times New Roman" w:eastAsia="宋体" w:hAnsi="Times New Roman" w:cs="Times New Roman"/>
          <w:sz w:val="24"/>
          <w:szCs w:val="24"/>
        </w:rPr>
        <w:t>技术职称：高级工程师</w:t>
      </w:r>
    </w:p>
    <w:p w14:paraId="6EAF1F19" w14:textId="77777777" w:rsidR="008775B4" w:rsidRPr="001B35BB" w:rsidRDefault="008775B4" w:rsidP="00B5253D">
      <w:pPr>
        <w:spacing w:line="360" w:lineRule="auto"/>
        <w:rPr>
          <w:rFonts w:ascii="Times New Roman" w:eastAsia="宋体" w:hAnsi="Times New Roman" w:cs="Times New Roman"/>
          <w:sz w:val="24"/>
          <w:szCs w:val="24"/>
        </w:rPr>
      </w:pPr>
      <w:r w:rsidRPr="001B35BB">
        <w:rPr>
          <w:rFonts w:ascii="Times New Roman" w:eastAsia="宋体" w:hAnsi="Times New Roman" w:cs="Times New Roman"/>
          <w:sz w:val="24"/>
          <w:szCs w:val="24"/>
        </w:rPr>
        <w:t>工作单位：中国电建集团西北勘测设计研究院有限公司</w:t>
      </w:r>
    </w:p>
    <w:p w14:paraId="4F48E224" w14:textId="77777777" w:rsidR="008775B4" w:rsidRPr="001B35BB" w:rsidRDefault="008775B4" w:rsidP="00B5253D">
      <w:pPr>
        <w:spacing w:line="360" w:lineRule="auto"/>
        <w:rPr>
          <w:rFonts w:ascii="Times New Roman" w:eastAsia="宋体" w:hAnsi="Times New Roman" w:cs="Times New Roman"/>
          <w:sz w:val="24"/>
          <w:szCs w:val="24"/>
        </w:rPr>
      </w:pPr>
      <w:r w:rsidRPr="001B35BB">
        <w:rPr>
          <w:rFonts w:ascii="Times New Roman" w:eastAsia="宋体" w:hAnsi="Times New Roman" w:cs="Times New Roman"/>
          <w:sz w:val="24"/>
          <w:szCs w:val="24"/>
        </w:rPr>
        <w:t>完成单位：中国电建集团西北勘测设计研究院有限公司</w:t>
      </w:r>
    </w:p>
    <w:p w14:paraId="3A1853D3" w14:textId="77777777" w:rsidR="008775B4" w:rsidRPr="001B35BB" w:rsidRDefault="008775B4" w:rsidP="00B5253D">
      <w:pPr>
        <w:spacing w:line="360" w:lineRule="auto"/>
        <w:rPr>
          <w:rFonts w:ascii="Times New Roman" w:eastAsia="宋体" w:hAnsi="Times New Roman" w:cs="Times New Roman"/>
          <w:sz w:val="24"/>
          <w:szCs w:val="24"/>
        </w:rPr>
      </w:pPr>
      <w:r w:rsidRPr="001B35BB">
        <w:rPr>
          <w:rFonts w:ascii="Times New Roman" w:eastAsia="宋体" w:hAnsi="Times New Roman" w:cs="Times New Roman"/>
          <w:sz w:val="24"/>
          <w:szCs w:val="24"/>
        </w:rPr>
        <w:t>对本项目贡献：研究了坡地农田水土保持及生态恢复调控措施关键技术，制定了灌区水土保持设施的相关技术规范，为农田生态环境治理</w:t>
      </w:r>
      <w:proofErr w:type="gramStart"/>
      <w:r w:rsidRPr="001B35BB">
        <w:rPr>
          <w:rFonts w:ascii="Times New Roman" w:eastAsia="宋体" w:hAnsi="Times New Roman" w:cs="Times New Roman"/>
          <w:sz w:val="24"/>
          <w:szCs w:val="24"/>
        </w:rPr>
        <w:t>作出</w:t>
      </w:r>
      <w:proofErr w:type="gramEnd"/>
      <w:r w:rsidRPr="001B35BB">
        <w:rPr>
          <w:rFonts w:ascii="Times New Roman" w:eastAsia="宋体" w:hAnsi="Times New Roman" w:cs="Times New Roman"/>
          <w:sz w:val="24"/>
          <w:szCs w:val="24"/>
        </w:rPr>
        <w:t>了重要贡献。</w:t>
      </w:r>
    </w:p>
    <w:p w14:paraId="4A26D017" w14:textId="77777777" w:rsidR="008775B4" w:rsidRPr="001B35BB" w:rsidRDefault="008775B4" w:rsidP="00B5253D">
      <w:pPr>
        <w:spacing w:line="360" w:lineRule="auto"/>
        <w:rPr>
          <w:rFonts w:ascii="Times New Roman" w:eastAsia="宋体" w:hAnsi="Times New Roman" w:cs="Times New Roman"/>
          <w:sz w:val="24"/>
          <w:szCs w:val="24"/>
        </w:rPr>
      </w:pPr>
      <w:r w:rsidRPr="001B35BB">
        <w:rPr>
          <w:rFonts w:ascii="Times New Roman" w:eastAsia="宋体" w:hAnsi="Times New Roman" w:cs="Times New Roman"/>
          <w:sz w:val="24"/>
          <w:szCs w:val="24"/>
        </w:rPr>
        <w:t>完成人</w:t>
      </w:r>
      <w:r w:rsidRPr="001B35BB">
        <w:rPr>
          <w:rFonts w:ascii="Times New Roman" w:eastAsia="宋体" w:hAnsi="Times New Roman" w:cs="Times New Roman"/>
          <w:sz w:val="24"/>
          <w:szCs w:val="24"/>
        </w:rPr>
        <w:t>10</w:t>
      </w:r>
    </w:p>
    <w:p w14:paraId="606564D5" w14:textId="5FBF54D8" w:rsidR="008775B4" w:rsidRPr="001B35BB" w:rsidRDefault="008775B4" w:rsidP="00B5253D">
      <w:pPr>
        <w:spacing w:line="360" w:lineRule="auto"/>
        <w:rPr>
          <w:rFonts w:ascii="Times New Roman" w:eastAsia="宋体" w:hAnsi="Times New Roman" w:cs="Times New Roman"/>
          <w:sz w:val="24"/>
          <w:szCs w:val="24"/>
        </w:rPr>
      </w:pPr>
      <w:r w:rsidRPr="001B35BB">
        <w:rPr>
          <w:rFonts w:ascii="Times New Roman" w:eastAsia="宋体" w:hAnsi="Times New Roman" w:cs="Times New Roman"/>
          <w:sz w:val="24"/>
          <w:szCs w:val="24"/>
        </w:rPr>
        <w:t>姓名：</w:t>
      </w:r>
      <w:proofErr w:type="gramStart"/>
      <w:r w:rsidRPr="001B35BB">
        <w:rPr>
          <w:rFonts w:ascii="Times New Roman" w:eastAsia="宋体" w:hAnsi="Times New Roman" w:cs="Times New Roman"/>
          <w:sz w:val="24"/>
          <w:szCs w:val="24"/>
        </w:rPr>
        <w:t>高泽海</w:t>
      </w:r>
      <w:proofErr w:type="gramEnd"/>
    </w:p>
    <w:p w14:paraId="2CDA334B" w14:textId="77777777" w:rsidR="008775B4" w:rsidRPr="001B35BB" w:rsidRDefault="008775B4" w:rsidP="00B5253D">
      <w:pPr>
        <w:spacing w:line="360" w:lineRule="auto"/>
        <w:rPr>
          <w:rFonts w:ascii="Times New Roman" w:eastAsia="宋体" w:hAnsi="Times New Roman" w:cs="Times New Roman"/>
          <w:sz w:val="24"/>
          <w:szCs w:val="24"/>
        </w:rPr>
      </w:pPr>
      <w:r w:rsidRPr="001B35BB">
        <w:rPr>
          <w:rFonts w:ascii="Times New Roman" w:eastAsia="宋体" w:hAnsi="Times New Roman" w:cs="Times New Roman"/>
          <w:sz w:val="24"/>
          <w:szCs w:val="24"/>
        </w:rPr>
        <w:t>行政职务：无</w:t>
      </w:r>
    </w:p>
    <w:p w14:paraId="49EE9E03" w14:textId="78919330" w:rsidR="008775B4" w:rsidRPr="001B35BB" w:rsidRDefault="008775B4" w:rsidP="00B5253D">
      <w:pPr>
        <w:spacing w:line="360" w:lineRule="auto"/>
        <w:rPr>
          <w:rFonts w:ascii="Times New Roman" w:eastAsia="宋体" w:hAnsi="Times New Roman" w:cs="Times New Roman"/>
          <w:sz w:val="24"/>
          <w:szCs w:val="24"/>
        </w:rPr>
      </w:pPr>
      <w:r w:rsidRPr="001B35BB">
        <w:rPr>
          <w:rFonts w:ascii="Times New Roman" w:eastAsia="宋体" w:hAnsi="Times New Roman" w:cs="Times New Roman"/>
          <w:sz w:val="24"/>
          <w:szCs w:val="24"/>
        </w:rPr>
        <w:t>技术职称：讲师</w:t>
      </w:r>
    </w:p>
    <w:p w14:paraId="6230A3CB" w14:textId="77777777" w:rsidR="008775B4" w:rsidRPr="001B35BB" w:rsidRDefault="008775B4" w:rsidP="00B5253D">
      <w:pPr>
        <w:spacing w:line="360" w:lineRule="auto"/>
        <w:rPr>
          <w:rFonts w:ascii="Times New Roman" w:eastAsia="宋体" w:hAnsi="Times New Roman" w:cs="Times New Roman"/>
          <w:sz w:val="24"/>
          <w:szCs w:val="24"/>
        </w:rPr>
      </w:pPr>
      <w:r w:rsidRPr="001B35BB">
        <w:rPr>
          <w:rFonts w:ascii="Times New Roman" w:eastAsia="宋体" w:hAnsi="Times New Roman" w:cs="Times New Roman"/>
          <w:sz w:val="24"/>
          <w:szCs w:val="24"/>
        </w:rPr>
        <w:t>工作单位：西安理工大学</w:t>
      </w:r>
    </w:p>
    <w:p w14:paraId="7F088041" w14:textId="77777777" w:rsidR="008775B4" w:rsidRPr="001B35BB" w:rsidRDefault="008775B4" w:rsidP="00B5253D">
      <w:pPr>
        <w:spacing w:line="360" w:lineRule="auto"/>
        <w:rPr>
          <w:rFonts w:ascii="Times New Roman" w:eastAsia="宋体" w:hAnsi="Times New Roman" w:cs="Times New Roman"/>
          <w:sz w:val="24"/>
          <w:szCs w:val="24"/>
        </w:rPr>
      </w:pPr>
      <w:r w:rsidRPr="001B35BB">
        <w:rPr>
          <w:rFonts w:ascii="Times New Roman" w:eastAsia="宋体" w:hAnsi="Times New Roman" w:cs="Times New Roman"/>
          <w:sz w:val="24"/>
          <w:szCs w:val="24"/>
        </w:rPr>
        <w:t>完成单位：西安理工大学</w:t>
      </w:r>
    </w:p>
    <w:p w14:paraId="73049810" w14:textId="59CCAC32" w:rsidR="008775B4" w:rsidRPr="001B35BB" w:rsidRDefault="008775B4" w:rsidP="00B5253D">
      <w:pPr>
        <w:spacing w:line="360" w:lineRule="auto"/>
        <w:rPr>
          <w:rFonts w:ascii="Times New Roman" w:eastAsia="宋体" w:hAnsi="Times New Roman" w:cs="Times New Roman"/>
          <w:sz w:val="24"/>
          <w:szCs w:val="24"/>
        </w:rPr>
      </w:pPr>
      <w:r w:rsidRPr="001B35BB">
        <w:rPr>
          <w:rFonts w:ascii="Times New Roman" w:eastAsia="宋体" w:hAnsi="Times New Roman" w:cs="Times New Roman"/>
          <w:sz w:val="24"/>
          <w:szCs w:val="24"/>
        </w:rPr>
        <w:t>对本项目贡献：发展了生态农业系统物能传输监测方法，提出了坡面地表填洼量、坡面地表糙率、土壤入渗特征、土壤水气热溶质动力参数、实时灌溉监测点位置确定方法，创立了降雨径流向土壤水转化的吸力提升技术；研发了降雨</w:t>
      </w:r>
      <w:r w:rsidRPr="001B35BB">
        <w:rPr>
          <w:rFonts w:ascii="Times New Roman" w:eastAsia="宋体" w:hAnsi="Times New Roman" w:cs="Times New Roman"/>
          <w:sz w:val="24"/>
          <w:szCs w:val="24"/>
        </w:rPr>
        <w:t>-</w:t>
      </w:r>
      <w:r w:rsidRPr="001B35BB">
        <w:rPr>
          <w:rFonts w:ascii="Times New Roman" w:eastAsia="宋体" w:hAnsi="Times New Roman" w:cs="Times New Roman"/>
          <w:sz w:val="24"/>
          <w:szCs w:val="24"/>
        </w:rPr>
        <w:t>蒸发为一体的土壤</w:t>
      </w:r>
      <w:r w:rsidRPr="001B35BB">
        <w:rPr>
          <w:rFonts w:ascii="Times New Roman" w:eastAsia="宋体" w:hAnsi="Times New Roman" w:cs="Times New Roman"/>
          <w:sz w:val="24"/>
          <w:szCs w:val="24"/>
        </w:rPr>
        <w:t>-</w:t>
      </w:r>
      <w:r w:rsidRPr="001B35BB">
        <w:rPr>
          <w:rFonts w:ascii="Times New Roman" w:eastAsia="宋体" w:hAnsi="Times New Roman" w:cs="Times New Roman"/>
          <w:sz w:val="24"/>
          <w:szCs w:val="24"/>
        </w:rPr>
        <w:t>作物</w:t>
      </w:r>
      <w:r w:rsidRPr="001B35BB">
        <w:rPr>
          <w:rFonts w:ascii="Times New Roman" w:eastAsia="宋体" w:hAnsi="Times New Roman" w:cs="Times New Roman"/>
          <w:sz w:val="24"/>
          <w:szCs w:val="24"/>
        </w:rPr>
        <w:t>-</w:t>
      </w:r>
      <w:r w:rsidRPr="001B35BB">
        <w:rPr>
          <w:rFonts w:ascii="Times New Roman" w:eastAsia="宋体" w:hAnsi="Times New Roman" w:cs="Times New Roman"/>
          <w:sz w:val="24"/>
          <w:szCs w:val="24"/>
        </w:rPr>
        <w:t>地下水为一体水能量与数量转化与运移监测系统。</w:t>
      </w:r>
    </w:p>
    <w:p w14:paraId="076A4CA5" w14:textId="77777777" w:rsidR="008775B4" w:rsidRPr="001B35BB" w:rsidRDefault="008775B4" w:rsidP="00B5253D">
      <w:pPr>
        <w:spacing w:line="360" w:lineRule="auto"/>
        <w:rPr>
          <w:rFonts w:ascii="Times New Roman" w:eastAsia="宋体" w:hAnsi="Times New Roman" w:cs="Times New Roman"/>
          <w:sz w:val="24"/>
          <w:szCs w:val="24"/>
        </w:rPr>
      </w:pPr>
      <w:r w:rsidRPr="001B35BB">
        <w:rPr>
          <w:rFonts w:ascii="Times New Roman" w:eastAsia="宋体" w:hAnsi="Times New Roman" w:cs="Times New Roman"/>
          <w:sz w:val="24"/>
          <w:szCs w:val="24"/>
        </w:rPr>
        <w:t>完成人</w:t>
      </w:r>
      <w:r w:rsidRPr="001B35BB">
        <w:rPr>
          <w:rFonts w:ascii="Times New Roman" w:eastAsia="宋体" w:hAnsi="Times New Roman" w:cs="Times New Roman"/>
          <w:sz w:val="24"/>
          <w:szCs w:val="24"/>
        </w:rPr>
        <w:t>11</w:t>
      </w:r>
    </w:p>
    <w:p w14:paraId="678DD4BC" w14:textId="53DE04C8" w:rsidR="008775B4" w:rsidRPr="001B35BB" w:rsidRDefault="008775B4" w:rsidP="00B5253D">
      <w:pPr>
        <w:spacing w:line="360" w:lineRule="auto"/>
        <w:rPr>
          <w:rFonts w:ascii="Times New Roman" w:eastAsia="宋体" w:hAnsi="Times New Roman" w:cs="Times New Roman"/>
          <w:sz w:val="24"/>
          <w:szCs w:val="24"/>
        </w:rPr>
      </w:pPr>
      <w:r w:rsidRPr="001B35BB">
        <w:rPr>
          <w:rFonts w:ascii="Times New Roman" w:eastAsia="宋体" w:hAnsi="Times New Roman" w:cs="Times New Roman"/>
          <w:sz w:val="24"/>
          <w:szCs w:val="24"/>
        </w:rPr>
        <w:t>姓名：李智录</w:t>
      </w:r>
    </w:p>
    <w:p w14:paraId="47270CC2" w14:textId="77777777" w:rsidR="008775B4" w:rsidRPr="001B35BB" w:rsidRDefault="008775B4" w:rsidP="00B5253D">
      <w:pPr>
        <w:spacing w:line="360" w:lineRule="auto"/>
        <w:rPr>
          <w:rFonts w:ascii="Times New Roman" w:eastAsia="宋体" w:hAnsi="Times New Roman" w:cs="Times New Roman"/>
          <w:sz w:val="24"/>
          <w:szCs w:val="24"/>
        </w:rPr>
      </w:pPr>
      <w:r w:rsidRPr="001B35BB">
        <w:rPr>
          <w:rFonts w:ascii="Times New Roman" w:eastAsia="宋体" w:hAnsi="Times New Roman" w:cs="Times New Roman"/>
          <w:sz w:val="24"/>
          <w:szCs w:val="24"/>
        </w:rPr>
        <w:t>行政职务：无</w:t>
      </w:r>
    </w:p>
    <w:p w14:paraId="40214DDC" w14:textId="15933024" w:rsidR="008775B4" w:rsidRPr="001B35BB" w:rsidRDefault="008775B4" w:rsidP="00B5253D">
      <w:pPr>
        <w:spacing w:line="360" w:lineRule="auto"/>
        <w:rPr>
          <w:rFonts w:ascii="Times New Roman" w:eastAsia="宋体" w:hAnsi="Times New Roman" w:cs="Times New Roman"/>
          <w:sz w:val="24"/>
          <w:szCs w:val="24"/>
        </w:rPr>
      </w:pPr>
      <w:r w:rsidRPr="001B35BB">
        <w:rPr>
          <w:rFonts w:ascii="Times New Roman" w:eastAsia="宋体" w:hAnsi="Times New Roman" w:cs="Times New Roman"/>
          <w:sz w:val="24"/>
          <w:szCs w:val="24"/>
        </w:rPr>
        <w:lastRenderedPageBreak/>
        <w:t>技术职称：副教授</w:t>
      </w:r>
    </w:p>
    <w:p w14:paraId="58B4D387" w14:textId="77777777" w:rsidR="008775B4" w:rsidRPr="001B35BB" w:rsidRDefault="008775B4" w:rsidP="00B5253D">
      <w:pPr>
        <w:spacing w:line="360" w:lineRule="auto"/>
        <w:rPr>
          <w:rFonts w:ascii="Times New Roman" w:eastAsia="宋体" w:hAnsi="Times New Roman" w:cs="Times New Roman"/>
          <w:sz w:val="24"/>
          <w:szCs w:val="24"/>
        </w:rPr>
      </w:pPr>
      <w:r w:rsidRPr="001B35BB">
        <w:rPr>
          <w:rFonts w:ascii="Times New Roman" w:eastAsia="宋体" w:hAnsi="Times New Roman" w:cs="Times New Roman"/>
          <w:sz w:val="24"/>
          <w:szCs w:val="24"/>
        </w:rPr>
        <w:t>工作单位：西安理工大学</w:t>
      </w:r>
    </w:p>
    <w:p w14:paraId="2C23BD62" w14:textId="77777777" w:rsidR="008775B4" w:rsidRPr="001B35BB" w:rsidRDefault="008775B4" w:rsidP="00B5253D">
      <w:pPr>
        <w:spacing w:line="360" w:lineRule="auto"/>
        <w:rPr>
          <w:rFonts w:ascii="Times New Roman" w:eastAsia="宋体" w:hAnsi="Times New Roman" w:cs="Times New Roman"/>
          <w:sz w:val="24"/>
          <w:szCs w:val="24"/>
        </w:rPr>
      </w:pPr>
      <w:r w:rsidRPr="001B35BB">
        <w:rPr>
          <w:rFonts w:ascii="Times New Roman" w:eastAsia="宋体" w:hAnsi="Times New Roman" w:cs="Times New Roman"/>
          <w:sz w:val="24"/>
          <w:szCs w:val="24"/>
        </w:rPr>
        <w:t>完成单位：西安理工大学</w:t>
      </w:r>
    </w:p>
    <w:p w14:paraId="72251C2F" w14:textId="3CA67EDA" w:rsidR="008775B4" w:rsidRPr="001B35BB" w:rsidRDefault="008775B4" w:rsidP="00B5253D">
      <w:pPr>
        <w:spacing w:line="360" w:lineRule="auto"/>
        <w:rPr>
          <w:rFonts w:ascii="Times New Roman" w:eastAsia="宋体" w:hAnsi="Times New Roman" w:cs="Times New Roman"/>
          <w:sz w:val="24"/>
          <w:szCs w:val="24"/>
        </w:rPr>
      </w:pPr>
      <w:r w:rsidRPr="001B35BB">
        <w:rPr>
          <w:rFonts w:ascii="Times New Roman" w:eastAsia="宋体" w:hAnsi="Times New Roman" w:cs="Times New Roman"/>
          <w:sz w:val="24"/>
          <w:szCs w:val="24"/>
        </w:rPr>
        <w:t>对本项目贡献：</w:t>
      </w:r>
      <w:r w:rsidRPr="001B35BB">
        <w:rPr>
          <w:rFonts w:ascii="Times New Roman" w:eastAsia="宋体" w:hAnsi="Times New Roman" w:cs="Times New Roman"/>
          <w:sz w:val="24"/>
          <w:szCs w:val="28"/>
        </w:rPr>
        <w:t>研制了基于无线通信的智能灌溉控制器、数据无线收发装置和管道阀门控制器、</w:t>
      </w:r>
      <w:proofErr w:type="gramStart"/>
      <w:r w:rsidRPr="001B35BB">
        <w:rPr>
          <w:rFonts w:ascii="Times New Roman" w:eastAsia="宋体" w:hAnsi="Times New Roman" w:cs="Times New Roman"/>
          <w:sz w:val="24"/>
          <w:szCs w:val="28"/>
        </w:rPr>
        <w:t>双限控制器</w:t>
      </w:r>
      <w:proofErr w:type="gramEnd"/>
      <w:r w:rsidRPr="001B35BB">
        <w:rPr>
          <w:rFonts w:ascii="Times New Roman" w:eastAsia="宋体" w:hAnsi="Times New Roman" w:cs="Times New Roman"/>
          <w:sz w:val="24"/>
          <w:szCs w:val="28"/>
        </w:rPr>
        <w:t>和智能</w:t>
      </w:r>
      <w:r w:rsidRPr="001B35BB">
        <w:rPr>
          <w:rFonts w:ascii="Times New Roman" w:eastAsia="宋体" w:hAnsi="Times New Roman" w:cs="Times New Roman"/>
          <w:sz w:val="24"/>
          <w:szCs w:val="28"/>
        </w:rPr>
        <w:t>IC</w:t>
      </w:r>
      <w:r w:rsidRPr="001B35BB">
        <w:rPr>
          <w:rFonts w:ascii="Times New Roman" w:eastAsia="宋体" w:hAnsi="Times New Roman" w:cs="Times New Roman"/>
          <w:sz w:val="24"/>
          <w:szCs w:val="28"/>
        </w:rPr>
        <w:t>卡水表控制器和</w:t>
      </w:r>
      <w:proofErr w:type="gramStart"/>
      <w:r w:rsidRPr="001B35BB">
        <w:rPr>
          <w:rFonts w:ascii="Times New Roman" w:eastAsia="宋体" w:hAnsi="Times New Roman" w:cs="Times New Roman"/>
          <w:sz w:val="24"/>
          <w:szCs w:val="28"/>
        </w:rPr>
        <w:t>蒸渗仪</w:t>
      </w:r>
      <w:proofErr w:type="gramEnd"/>
      <w:r w:rsidRPr="001B35BB">
        <w:rPr>
          <w:rFonts w:ascii="Times New Roman" w:eastAsia="宋体" w:hAnsi="Times New Roman" w:cs="Times New Roman"/>
          <w:sz w:val="24"/>
          <w:szCs w:val="28"/>
        </w:rPr>
        <w:t>数据采集系统。</w:t>
      </w:r>
      <w:r w:rsidRPr="001B35BB">
        <w:rPr>
          <w:rFonts w:ascii="Times New Roman" w:eastAsia="宋体" w:hAnsi="Times New Roman" w:cs="Times New Roman"/>
          <w:sz w:val="24"/>
          <w:szCs w:val="24"/>
        </w:rPr>
        <w:t>研发了集</w:t>
      </w:r>
      <w:r w:rsidRPr="001B35BB">
        <w:rPr>
          <w:rFonts w:ascii="Times New Roman" w:eastAsia="宋体" w:hAnsi="Times New Roman" w:cs="Times New Roman"/>
          <w:color w:val="000000"/>
          <w:sz w:val="24"/>
          <w:szCs w:val="24"/>
        </w:rPr>
        <w:t>雨情监测与洪水调度</w:t>
      </w:r>
      <w:r w:rsidRPr="001B35BB">
        <w:rPr>
          <w:rFonts w:ascii="Times New Roman" w:eastAsia="宋体" w:hAnsi="Times New Roman" w:cs="Times New Roman"/>
          <w:color w:val="000000"/>
          <w:sz w:val="24"/>
          <w:szCs w:val="24"/>
        </w:rPr>
        <w:t>-</w:t>
      </w:r>
      <w:r w:rsidRPr="001B35BB">
        <w:rPr>
          <w:rFonts w:ascii="Times New Roman" w:eastAsia="宋体" w:hAnsi="Times New Roman" w:cs="Times New Roman"/>
          <w:color w:val="000000"/>
          <w:sz w:val="24"/>
          <w:szCs w:val="24"/>
        </w:rPr>
        <w:t>水源工程安全监测</w:t>
      </w:r>
      <w:r w:rsidRPr="001B35BB">
        <w:rPr>
          <w:rFonts w:ascii="Times New Roman" w:eastAsia="宋体" w:hAnsi="Times New Roman" w:cs="Times New Roman"/>
          <w:color w:val="000000"/>
          <w:sz w:val="24"/>
          <w:szCs w:val="24"/>
        </w:rPr>
        <w:t>-</w:t>
      </w:r>
      <w:r w:rsidRPr="001B35BB">
        <w:rPr>
          <w:rFonts w:ascii="Times New Roman" w:eastAsia="宋体" w:hAnsi="Times New Roman" w:cs="Times New Roman"/>
          <w:color w:val="000000"/>
          <w:sz w:val="24"/>
          <w:szCs w:val="24"/>
        </w:rPr>
        <w:t>输水工程</w:t>
      </w:r>
      <w:r w:rsidRPr="001B35BB">
        <w:rPr>
          <w:rFonts w:ascii="Times New Roman" w:eastAsia="宋体" w:hAnsi="Times New Roman" w:cs="Times New Roman"/>
          <w:color w:val="000000"/>
          <w:sz w:val="24"/>
          <w:szCs w:val="24"/>
        </w:rPr>
        <w:t>-</w:t>
      </w:r>
      <w:r w:rsidRPr="001B35BB">
        <w:rPr>
          <w:rFonts w:ascii="Times New Roman" w:eastAsia="宋体" w:hAnsi="Times New Roman" w:cs="Times New Roman"/>
          <w:color w:val="000000"/>
          <w:sz w:val="24"/>
          <w:szCs w:val="24"/>
        </w:rPr>
        <w:t>灌溉工程</w:t>
      </w:r>
      <w:r w:rsidRPr="001B35BB">
        <w:rPr>
          <w:rFonts w:ascii="Times New Roman" w:eastAsia="宋体" w:hAnsi="Times New Roman" w:cs="Times New Roman"/>
          <w:color w:val="000000"/>
          <w:sz w:val="24"/>
          <w:szCs w:val="24"/>
        </w:rPr>
        <w:t>-</w:t>
      </w:r>
      <w:r w:rsidRPr="001B35BB">
        <w:rPr>
          <w:rFonts w:ascii="Times New Roman" w:eastAsia="宋体" w:hAnsi="Times New Roman" w:cs="Times New Roman"/>
          <w:color w:val="000000"/>
          <w:sz w:val="24"/>
          <w:szCs w:val="24"/>
        </w:rPr>
        <w:t>农田</w:t>
      </w:r>
      <w:r w:rsidRPr="001B35BB">
        <w:rPr>
          <w:rFonts w:ascii="Times New Roman" w:eastAsia="宋体" w:hAnsi="Times New Roman" w:cs="Times New Roman"/>
          <w:sz w:val="24"/>
          <w:szCs w:val="24"/>
        </w:rPr>
        <w:t>墒情</w:t>
      </w:r>
      <w:r w:rsidRPr="001B35BB">
        <w:rPr>
          <w:rFonts w:ascii="Times New Roman" w:eastAsia="宋体" w:hAnsi="Times New Roman" w:cs="Times New Roman"/>
          <w:sz w:val="24"/>
          <w:szCs w:val="24"/>
        </w:rPr>
        <w:t>-</w:t>
      </w:r>
      <w:r w:rsidRPr="001B35BB">
        <w:rPr>
          <w:rFonts w:ascii="Times New Roman" w:eastAsia="宋体" w:hAnsi="Times New Roman" w:cs="Times New Roman"/>
          <w:color w:val="000000"/>
          <w:sz w:val="24"/>
          <w:szCs w:val="24"/>
        </w:rPr>
        <w:t>作物生长为一体的</w:t>
      </w:r>
      <w:r w:rsidRPr="001B35BB">
        <w:rPr>
          <w:rFonts w:ascii="Times New Roman" w:eastAsia="宋体" w:hAnsi="Times New Roman" w:cs="Times New Roman"/>
          <w:sz w:val="24"/>
          <w:szCs w:val="24"/>
        </w:rPr>
        <w:t>现代生态灌区智能管理系统，实现水信息、作物信息、土壤信息的可视化、精准管理，为生态灌区智能管理与智慧农业发展提供了有效方法和设备。</w:t>
      </w:r>
    </w:p>
    <w:p w14:paraId="1DC487B3" w14:textId="04582F8F" w:rsidR="0045076D" w:rsidRPr="001B35BB" w:rsidRDefault="004157F1" w:rsidP="00B5253D">
      <w:pPr>
        <w:spacing w:line="360" w:lineRule="auto"/>
        <w:rPr>
          <w:rFonts w:ascii="Times New Roman" w:eastAsia="宋体" w:hAnsi="Times New Roman" w:cs="Times New Roman"/>
          <w:sz w:val="24"/>
          <w:szCs w:val="24"/>
        </w:rPr>
      </w:pPr>
      <w:r w:rsidRPr="001B35BB">
        <w:rPr>
          <w:rFonts w:ascii="Times New Roman" w:eastAsia="宋体" w:hAnsi="Times New Roman" w:cs="Times New Roman"/>
          <w:sz w:val="24"/>
          <w:szCs w:val="24"/>
        </w:rPr>
        <w:t xml:space="preserve">8 </w:t>
      </w:r>
      <w:r w:rsidRPr="001B35BB">
        <w:rPr>
          <w:rFonts w:ascii="Times New Roman" w:eastAsia="宋体" w:hAnsi="Times New Roman" w:cs="Times New Roman"/>
          <w:sz w:val="24"/>
          <w:szCs w:val="24"/>
        </w:rPr>
        <w:t>主要完成单位及创新推广贡献</w:t>
      </w:r>
      <w:r w:rsidRPr="001B35BB">
        <w:rPr>
          <w:rFonts w:ascii="Times New Roman" w:eastAsia="宋体" w:hAnsi="Times New Roman" w:cs="Times New Roman"/>
          <w:sz w:val="24"/>
          <w:szCs w:val="24"/>
        </w:rPr>
        <w:t>:</w:t>
      </w:r>
    </w:p>
    <w:p w14:paraId="46254150" w14:textId="73657345" w:rsidR="008775B4" w:rsidRPr="001B35BB" w:rsidRDefault="008775B4" w:rsidP="00B5253D">
      <w:pPr>
        <w:spacing w:line="360" w:lineRule="auto"/>
        <w:rPr>
          <w:rFonts w:ascii="Times New Roman" w:eastAsia="宋体" w:hAnsi="Times New Roman" w:cs="Times New Roman"/>
          <w:sz w:val="24"/>
          <w:szCs w:val="24"/>
        </w:rPr>
      </w:pPr>
      <w:r w:rsidRPr="001B35BB">
        <w:rPr>
          <w:rFonts w:ascii="Times New Roman" w:eastAsia="宋体" w:hAnsi="Times New Roman" w:cs="Times New Roman"/>
          <w:sz w:val="24"/>
          <w:szCs w:val="24"/>
        </w:rPr>
        <w:t>主要完成单位</w:t>
      </w:r>
      <w:r w:rsidRPr="001B35BB">
        <w:rPr>
          <w:rFonts w:ascii="Times New Roman" w:eastAsia="宋体" w:hAnsi="Times New Roman" w:cs="Times New Roman"/>
          <w:sz w:val="24"/>
          <w:szCs w:val="24"/>
        </w:rPr>
        <w:t>1</w:t>
      </w:r>
    </w:p>
    <w:p w14:paraId="2CA8B34B" w14:textId="77777777" w:rsidR="0006588F" w:rsidRPr="001B35BB" w:rsidRDefault="0006588F" w:rsidP="00B5253D">
      <w:pPr>
        <w:spacing w:line="360" w:lineRule="auto"/>
        <w:ind w:firstLine="420"/>
        <w:rPr>
          <w:rFonts w:ascii="Times New Roman" w:eastAsia="宋体" w:hAnsi="Times New Roman" w:cs="Times New Roman"/>
          <w:color w:val="000000"/>
          <w:sz w:val="24"/>
          <w:szCs w:val="24"/>
        </w:rPr>
      </w:pPr>
      <w:r w:rsidRPr="001B35BB">
        <w:rPr>
          <w:rFonts w:ascii="Times New Roman" w:eastAsia="宋体" w:hAnsi="Times New Roman" w:cs="Times New Roman"/>
          <w:color w:val="000000"/>
          <w:sz w:val="24"/>
          <w:szCs w:val="24"/>
        </w:rPr>
        <w:t>西安理工大学拥有省部共建西北旱区生态水利国家重点实验室、教育部西北水资源与环境生态重点实验室、陕西省水资源与环境重点实验室、西部生态环境协同创新中心等科研平台，实验室配备有大量先进的科研设备。水利水电学院是我国西北地区重要的农业水土工程科学研究基地，本项目的顺利完成奠定了良好的野外试验条件、基础支撑和后勤保障。</w:t>
      </w:r>
    </w:p>
    <w:p w14:paraId="2F3FC25E" w14:textId="67E28368" w:rsidR="008775B4" w:rsidRPr="001B35BB" w:rsidRDefault="0006588F" w:rsidP="00B5253D">
      <w:pPr>
        <w:spacing w:line="360" w:lineRule="auto"/>
        <w:ind w:firstLine="420"/>
        <w:rPr>
          <w:rFonts w:ascii="Times New Roman" w:eastAsia="宋体" w:hAnsi="Times New Roman" w:cs="Times New Roman"/>
          <w:color w:val="000000"/>
          <w:sz w:val="24"/>
          <w:szCs w:val="24"/>
        </w:rPr>
      </w:pPr>
      <w:r w:rsidRPr="001B35BB">
        <w:rPr>
          <w:rFonts w:ascii="Times New Roman" w:eastAsia="宋体" w:hAnsi="Times New Roman" w:cs="Times New Roman"/>
          <w:color w:val="000000"/>
          <w:sz w:val="24"/>
          <w:szCs w:val="24"/>
        </w:rPr>
        <w:t>西安理工大学在项目实施过程中，主要负责项目的规划、实施和监管，确保项目的顺利实施和完成，对各个课题所形成的科研成果进行凝练和提升。</w:t>
      </w:r>
      <w:r w:rsidR="008775B4" w:rsidRPr="001B35BB">
        <w:rPr>
          <w:rFonts w:ascii="Times New Roman" w:eastAsia="宋体" w:hAnsi="Times New Roman" w:cs="Times New Roman"/>
          <w:sz w:val="24"/>
          <w:szCs w:val="24"/>
        </w:rPr>
        <w:t>为探明农业生态系统物能传输与转化机制及其主导因子，明确地面覆盖、化学措施、生物措施和灌溉施肥等生态系统生产与控制污染效能，发展了生态系统物能传输与转化关键过程定量表征方法及生产与控污效能提升措施优化方法，创建了黄土区农业生态系统物能生产和</w:t>
      </w:r>
      <w:proofErr w:type="gramStart"/>
      <w:r w:rsidR="008775B4" w:rsidRPr="001B35BB">
        <w:rPr>
          <w:rFonts w:ascii="Times New Roman" w:eastAsia="宋体" w:hAnsi="Times New Roman" w:cs="Times New Roman"/>
          <w:sz w:val="24"/>
          <w:szCs w:val="24"/>
        </w:rPr>
        <w:t>控污</w:t>
      </w:r>
      <w:proofErr w:type="gramEnd"/>
      <w:r w:rsidR="008775B4" w:rsidRPr="001B35BB">
        <w:rPr>
          <w:rFonts w:ascii="Times New Roman" w:eastAsia="宋体" w:hAnsi="Times New Roman" w:cs="Times New Roman"/>
          <w:sz w:val="24"/>
          <w:szCs w:val="24"/>
        </w:rPr>
        <w:t>效能三级调控技术体系，拓展了旱区作物生境高效调控理论、方法和技术</w:t>
      </w:r>
      <w:r w:rsidRPr="001B35BB">
        <w:rPr>
          <w:rFonts w:ascii="Times New Roman" w:eastAsia="宋体" w:hAnsi="Times New Roman" w:cs="Times New Roman"/>
          <w:color w:val="000000"/>
          <w:sz w:val="24"/>
          <w:szCs w:val="24"/>
        </w:rPr>
        <w:t>。</w:t>
      </w:r>
    </w:p>
    <w:p w14:paraId="372C404B" w14:textId="37B6870E" w:rsidR="008775B4" w:rsidRPr="001B35BB" w:rsidRDefault="008775B4" w:rsidP="00B5253D">
      <w:pPr>
        <w:spacing w:line="360" w:lineRule="auto"/>
        <w:rPr>
          <w:rFonts w:ascii="Times New Roman" w:eastAsia="宋体" w:hAnsi="Times New Roman" w:cs="Times New Roman"/>
          <w:sz w:val="24"/>
          <w:szCs w:val="24"/>
        </w:rPr>
      </w:pPr>
      <w:r w:rsidRPr="001B35BB">
        <w:rPr>
          <w:rFonts w:ascii="Times New Roman" w:eastAsia="宋体" w:hAnsi="Times New Roman" w:cs="Times New Roman"/>
          <w:sz w:val="24"/>
          <w:szCs w:val="24"/>
        </w:rPr>
        <w:t>主要完成单位</w:t>
      </w:r>
      <w:r w:rsidRPr="001B35BB">
        <w:rPr>
          <w:rFonts w:ascii="Times New Roman" w:eastAsia="宋体" w:hAnsi="Times New Roman" w:cs="Times New Roman"/>
          <w:sz w:val="24"/>
          <w:szCs w:val="24"/>
        </w:rPr>
        <w:t>2</w:t>
      </w:r>
    </w:p>
    <w:p w14:paraId="43C2B275" w14:textId="6ECE8884" w:rsidR="008775B4" w:rsidRPr="001B35BB" w:rsidRDefault="008775B4" w:rsidP="00B5253D">
      <w:pPr>
        <w:spacing w:line="360" w:lineRule="auto"/>
        <w:ind w:firstLine="420"/>
        <w:rPr>
          <w:rFonts w:ascii="Times New Roman" w:eastAsia="宋体" w:hAnsi="Times New Roman" w:cs="Times New Roman"/>
          <w:sz w:val="24"/>
          <w:szCs w:val="24"/>
        </w:rPr>
      </w:pPr>
      <w:r w:rsidRPr="001B35BB">
        <w:rPr>
          <w:rFonts w:ascii="Times New Roman" w:eastAsia="宋体" w:hAnsi="Times New Roman" w:cs="Times New Roman"/>
          <w:sz w:val="24"/>
          <w:szCs w:val="24"/>
        </w:rPr>
        <w:t>西北农林科技大学是教育部直属、国家</w:t>
      </w:r>
      <w:r w:rsidRPr="001B35BB">
        <w:rPr>
          <w:rFonts w:ascii="Times New Roman" w:eastAsia="宋体" w:hAnsi="Times New Roman" w:cs="Times New Roman"/>
          <w:sz w:val="24"/>
          <w:szCs w:val="24"/>
        </w:rPr>
        <w:t>“985</w:t>
      </w:r>
      <w:r w:rsidRPr="001B35BB">
        <w:rPr>
          <w:rFonts w:ascii="Times New Roman" w:eastAsia="宋体" w:hAnsi="Times New Roman" w:cs="Times New Roman"/>
          <w:sz w:val="24"/>
          <w:szCs w:val="24"/>
        </w:rPr>
        <w:t>工程</w:t>
      </w:r>
      <w:r w:rsidRPr="001B35BB">
        <w:rPr>
          <w:rFonts w:ascii="Times New Roman" w:eastAsia="宋体" w:hAnsi="Times New Roman" w:cs="Times New Roman"/>
          <w:sz w:val="24"/>
          <w:szCs w:val="24"/>
        </w:rPr>
        <w:t>”</w:t>
      </w:r>
      <w:r w:rsidRPr="001B35BB">
        <w:rPr>
          <w:rFonts w:ascii="Times New Roman" w:eastAsia="宋体" w:hAnsi="Times New Roman" w:cs="Times New Roman"/>
          <w:sz w:val="24"/>
          <w:szCs w:val="24"/>
        </w:rPr>
        <w:t>和</w:t>
      </w:r>
      <w:r w:rsidRPr="001B35BB">
        <w:rPr>
          <w:rFonts w:ascii="Times New Roman" w:eastAsia="宋体" w:hAnsi="Times New Roman" w:cs="Times New Roman"/>
          <w:sz w:val="24"/>
          <w:szCs w:val="24"/>
        </w:rPr>
        <w:t>“211</w:t>
      </w:r>
      <w:r w:rsidRPr="001B35BB">
        <w:rPr>
          <w:rFonts w:ascii="Times New Roman" w:eastAsia="宋体" w:hAnsi="Times New Roman" w:cs="Times New Roman"/>
          <w:sz w:val="24"/>
          <w:szCs w:val="24"/>
        </w:rPr>
        <w:t>工程</w:t>
      </w:r>
      <w:r w:rsidRPr="001B35BB">
        <w:rPr>
          <w:rFonts w:ascii="Times New Roman" w:eastAsia="宋体" w:hAnsi="Times New Roman" w:cs="Times New Roman"/>
          <w:sz w:val="24"/>
          <w:szCs w:val="24"/>
        </w:rPr>
        <w:t>”</w:t>
      </w:r>
      <w:r w:rsidRPr="001B35BB">
        <w:rPr>
          <w:rFonts w:ascii="Times New Roman" w:eastAsia="宋体" w:hAnsi="Times New Roman" w:cs="Times New Roman"/>
          <w:sz w:val="24"/>
          <w:szCs w:val="24"/>
        </w:rPr>
        <w:t>重点建设高校，首批入选国家</w:t>
      </w:r>
      <w:r w:rsidRPr="001B35BB">
        <w:rPr>
          <w:rFonts w:ascii="Times New Roman" w:eastAsia="宋体" w:hAnsi="Times New Roman" w:cs="Times New Roman"/>
          <w:sz w:val="24"/>
          <w:szCs w:val="24"/>
        </w:rPr>
        <w:t>“</w:t>
      </w:r>
      <w:r w:rsidRPr="001B35BB">
        <w:rPr>
          <w:rFonts w:ascii="Times New Roman" w:eastAsia="宋体" w:hAnsi="Times New Roman" w:cs="Times New Roman"/>
          <w:sz w:val="24"/>
          <w:szCs w:val="24"/>
        </w:rPr>
        <w:t>世界一流大学和一流学科</w:t>
      </w:r>
      <w:r w:rsidRPr="001B35BB">
        <w:rPr>
          <w:rFonts w:ascii="Times New Roman" w:eastAsia="宋体" w:hAnsi="Times New Roman" w:cs="Times New Roman"/>
          <w:sz w:val="24"/>
          <w:szCs w:val="24"/>
        </w:rPr>
        <w:t>”</w:t>
      </w:r>
      <w:r w:rsidRPr="001B35BB">
        <w:rPr>
          <w:rFonts w:ascii="Times New Roman" w:eastAsia="宋体" w:hAnsi="Times New Roman" w:cs="Times New Roman"/>
          <w:sz w:val="24"/>
          <w:szCs w:val="24"/>
        </w:rPr>
        <w:t>建设高校。学校是全国农林水学科最为齐备的高等农业院校，紧密围绕国家战略需求和区域发展需要，积极开展面向农业生产实际的应用基础研究和应用技术研究，在农业生物技术、旱区农业与节水技术、黄土高原水土流失综合治理等研究领域形成了鲜明特色和优势，为推动我</w:t>
      </w:r>
      <w:r w:rsidRPr="001B35BB">
        <w:rPr>
          <w:rFonts w:ascii="Times New Roman" w:eastAsia="宋体" w:hAnsi="Times New Roman" w:cs="Times New Roman"/>
          <w:sz w:val="24"/>
          <w:szCs w:val="24"/>
        </w:rPr>
        <w:lastRenderedPageBreak/>
        <w:t>国农业现代化建设和农业科教事业发展做出了突出贡献，在国内率先探索实践以大学为依托的农业科技推广新模式。</w:t>
      </w:r>
    </w:p>
    <w:p w14:paraId="1F4505E7" w14:textId="7067F35C" w:rsidR="008775B4" w:rsidRPr="001B35BB" w:rsidRDefault="008775B4" w:rsidP="00B5253D">
      <w:pPr>
        <w:spacing w:line="360" w:lineRule="auto"/>
        <w:ind w:firstLine="420"/>
        <w:rPr>
          <w:rFonts w:ascii="Times New Roman" w:eastAsia="宋体" w:hAnsi="Times New Roman" w:cs="Times New Roman"/>
          <w:sz w:val="24"/>
          <w:szCs w:val="24"/>
        </w:rPr>
      </w:pPr>
      <w:r w:rsidRPr="001B35BB">
        <w:rPr>
          <w:rFonts w:ascii="Times New Roman" w:eastAsia="宋体" w:hAnsi="Times New Roman" w:cs="Times New Roman"/>
          <w:sz w:val="24"/>
          <w:szCs w:val="24"/>
        </w:rPr>
        <w:t>西北农林科技大学为项目实施提供了良好的实验平台、示范平台、技术支持、专业指导和科学管理，揭示了农业地区雨水在大气</w:t>
      </w:r>
      <w:r w:rsidRPr="001B35BB">
        <w:rPr>
          <w:rFonts w:ascii="Times New Roman" w:eastAsia="宋体" w:hAnsi="Times New Roman" w:cs="Times New Roman"/>
          <w:sz w:val="24"/>
          <w:szCs w:val="24"/>
        </w:rPr>
        <w:t>-</w:t>
      </w:r>
      <w:r w:rsidRPr="001B35BB">
        <w:rPr>
          <w:rFonts w:ascii="Times New Roman" w:eastAsia="宋体" w:hAnsi="Times New Roman" w:cs="Times New Roman"/>
          <w:sz w:val="24"/>
          <w:szCs w:val="24"/>
        </w:rPr>
        <w:t>冠层</w:t>
      </w:r>
      <w:r w:rsidRPr="001B35BB">
        <w:rPr>
          <w:rFonts w:ascii="Times New Roman" w:eastAsia="宋体" w:hAnsi="Times New Roman" w:cs="Times New Roman"/>
          <w:sz w:val="24"/>
          <w:szCs w:val="24"/>
        </w:rPr>
        <w:t>-</w:t>
      </w:r>
      <w:r w:rsidRPr="001B35BB">
        <w:rPr>
          <w:rFonts w:ascii="Times New Roman" w:eastAsia="宋体" w:hAnsi="Times New Roman" w:cs="Times New Roman"/>
          <w:sz w:val="24"/>
          <w:szCs w:val="24"/>
        </w:rPr>
        <w:t>土壤</w:t>
      </w:r>
      <w:r w:rsidRPr="001B35BB">
        <w:rPr>
          <w:rFonts w:ascii="Times New Roman" w:eastAsia="宋体" w:hAnsi="Times New Roman" w:cs="Times New Roman"/>
          <w:sz w:val="24"/>
          <w:szCs w:val="24"/>
        </w:rPr>
        <w:t>-</w:t>
      </w:r>
      <w:r w:rsidRPr="001B35BB">
        <w:rPr>
          <w:rFonts w:ascii="Times New Roman" w:eastAsia="宋体" w:hAnsi="Times New Roman" w:cs="Times New Roman"/>
          <w:sz w:val="24"/>
          <w:szCs w:val="24"/>
        </w:rPr>
        <w:t>作物系统中的转化及循环过程与机制，建立了不同种植模式下玉米农田土壤水分运移和蒸散耗水的土壤水动力学模型，阐明了生态农业与水肥资源高效利用之间的关系，发展了生态农业产业化模式。</w:t>
      </w:r>
    </w:p>
    <w:p w14:paraId="5EEFF101" w14:textId="6DAB0463" w:rsidR="008775B4" w:rsidRPr="001B35BB" w:rsidRDefault="008775B4" w:rsidP="00B5253D">
      <w:pPr>
        <w:spacing w:line="360" w:lineRule="auto"/>
        <w:rPr>
          <w:rFonts w:ascii="Times New Roman" w:eastAsia="宋体" w:hAnsi="Times New Roman" w:cs="Times New Roman"/>
          <w:sz w:val="24"/>
          <w:szCs w:val="24"/>
        </w:rPr>
      </w:pPr>
      <w:r w:rsidRPr="001B35BB">
        <w:rPr>
          <w:rFonts w:ascii="Times New Roman" w:eastAsia="宋体" w:hAnsi="Times New Roman" w:cs="Times New Roman"/>
          <w:sz w:val="24"/>
          <w:szCs w:val="24"/>
        </w:rPr>
        <w:t>主要完成单位</w:t>
      </w:r>
      <w:r w:rsidRPr="001B35BB">
        <w:rPr>
          <w:rFonts w:ascii="Times New Roman" w:eastAsia="宋体" w:hAnsi="Times New Roman" w:cs="Times New Roman"/>
          <w:sz w:val="24"/>
          <w:szCs w:val="24"/>
        </w:rPr>
        <w:t>3</w:t>
      </w:r>
    </w:p>
    <w:p w14:paraId="2B288CC2" w14:textId="77777777" w:rsidR="008775B4" w:rsidRPr="001B35BB" w:rsidRDefault="008775B4" w:rsidP="00B5253D">
      <w:pPr>
        <w:spacing w:line="360" w:lineRule="auto"/>
        <w:ind w:firstLine="420"/>
        <w:rPr>
          <w:rFonts w:ascii="Times New Roman" w:eastAsia="宋体" w:hAnsi="Times New Roman" w:cs="Times New Roman"/>
          <w:sz w:val="24"/>
          <w:szCs w:val="24"/>
        </w:rPr>
      </w:pPr>
      <w:r w:rsidRPr="001B35BB">
        <w:rPr>
          <w:rFonts w:ascii="Times New Roman" w:eastAsia="宋体" w:hAnsi="Times New Roman" w:cs="Times New Roman"/>
          <w:sz w:val="24"/>
          <w:szCs w:val="24"/>
        </w:rPr>
        <w:t>中国电建集团西北勘测设计研究院有限公司在水、风、光、地热、生物质能等清洁能源综合利用领域，环境治理、污染防治、生态修复等工程领域，水利工程、地下空间开发、区域社会经济规划、城乡发展规划、特色小镇等基础设施建设领域形成了鲜明的技术特色、工程能力和投融资能力，具有为政府、客户提供工程整体解决方案的综合能力和国内一流水平。</w:t>
      </w:r>
    </w:p>
    <w:p w14:paraId="4FCEBCEC" w14:textId="1D1D41AD" w:rsidR="008775B4" w:rsidRPr="001B35BB" w:rsidRDefault="008775B4" w:rsidP="00B5253D">
      <w:pPr>
        <w:spacing w:line="360" w:lineRule="auto"/>
        <w:ind w:firstLine="420"/>
        <w:rPr>
          <w:rFonts w:ascii="Times New Roman" w:eastAsia="宋体" w:hAnsi="Times New Roman" w:cs="Times New Roman"/>
          <w:sz w:val="24"/>
          <w:szCs w:val="24"/>
        </w:rPr>
      </w:pPr>
      <w:r w:rsidRPr="001B35BB">
        <w:rPr>
          <w:rFonts w:ascii="Times New Roman" w:eastAsia="宋体" w:hAnsi="Times New Roman" w:cs="Times New Roman"/>
          <w:sz w:val="24"/>
          <w:szCs w:val="24"/>
        </w:rPr>
        <w:t>在本项目中西北院优化了农田水肥高效利用的工程技术，显著促进了节水灌溉、水肥高效利用及生态环境保护关键技术的推广与应用。此外研究了坡地农田水土保持及生态恢复调控措施关键技术，制定了灌区水土保持设施的相关技术规范，为农田生态环境治理</w:t>
      </w:r>
      <w:proofErr w:type="gramStart"/>
      <w:r w:rsidRPr="001B35BB">
        <w:rPr>
          <w:rFonts w:ascii="Times New Roman" w:eastAsia="宋体" w:hAnsi="Times New Roman" w:cs="Times New Roman"/>
          <w:sz w:val="24"/>
          <w:szCs w:val="24"/>
        </w:rPr>
        <w:t>作出</w:t>
      </w:r>
      <w:proofErr w:type="gramEnd"/>
      <w:r w:rsidRPr="001B35BB">
        <w:rPr>
          <w:rFonts w:ascii="Times New Roman" w:eastAsia="宋体" w:hAnsi="Times New Roman" w:cs="Times New Roman"/>
          <w:sz w:val="24"/>
          <w:szCs w:val="24"/>
        </w:rPr>
        <w:t>了重要贡献。</w:t>
      </w:r>
    </w:p>
    <w:p w14:paraId="59977EE4" w14:textId="7232AAA4" w:rsidR="004157F1" w:rsidRPr="001B35BB" w:rsidRDefault="004157F1" w:rsidP="00B5253D">
      <w:pPr>
        <w:spacing w:line="360" w:lineRule="auto"/>
        <w:rPr>
          <w:rFonts w:ascii="Times New Roman" w:eastAsia="宋体" w:hAnsi="Times New Roman" w:cs="Times New Roman"/>
          <w:sz w:val="24"/>
          <w:szCs w:val="24"/>
        </w:rPr>
      </w:pPr>
      <w:r w:rsidRPr="001B35BB">
        <w:rPr>
          <w:rFonts w:ascii="Times New Roman" w:eastAsia="宋体" w:hAnsi="Times New Roman" w:cs="Times New Roman"/>
          <w:sz w:val="24"/>
          <w:szCs w:val="24"/>
        </w:rPr>
        <w:t xml:space="preserve">9 </w:t>
      </w:r>
      <w:r w:rsidRPr="001B35BB">
        <w:rPr>
          <w:rFonts w:ascii="Times New Roman" w:eastAsia="宋体" w:hAnsi="Times New Roman" w:cs="Times New Roman"/>
          <w:sz w:val="24"/>
          <w:szCs w:val="24"/>
        </w:rPr>
        <w:t>完成人合作关系说明：</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52"/>
        <w:gridCol w:w="1261"/>
        <w:gridCol w:w="1261"/>
        <w:gridCol w:w="1350"/>
        <w:gridCol w:w="2424"/>
        <w:gridCol w:w="1574"/>
      </w:tblGrid>
      <w:tr w:rsidR="008775B4" w:rsidRPr="001B35BB" w14:paraId="3952F165" w14:textId="77777777" w:rsidTr="00B83A34">
        <w:trPr>
          <w:jc w:val="center"/>
        </w:trPr>
        <w:tc>
          <w:tcPr>
            <w:tcW w:w="634" w:type="dxa"/>
            <w:vAlign w:val="center"/>
          </w:tcPr>
          <w:p w14:paraId="7262B19C" w14:textId="77777777" w:rsidR="008775B4" w:rsidRPr="001B35BB" w:rsidRDefault="008775B4" w:rsidP="001B35BB">
            <w:pPr>
              <w:widowControl/>
              <w:jc w:val="center"/>
              <w:rPr>
                <w:rFonts w:ascii="Times New Roman" w:eastAsia="宋体" w:hAnsi="Times New Roman" w:cs="Times New Roman"/>
                <w:kern w:val="0"/>
                <w:szCs w:val="21"/>
              </w:rPr>
            </w:pPr>
            <w:r w:rsidRPr="001B35BB">
              <w:rPr>
                <w:rFonts w:ascii="Times New Roman" w:eastAsia="宋体" w:hAnsi="Times New Roman" w:cs="Times New Roman"/>
                <w:kern w:val="0"/>
                <w:szCs w:val="21"/>
              </w:rPr>
              <w:t>序号</w:t>
            </w:r>
          </w:p>
        </w:tc>
        <w:tc>
          <w:tcPr>
            <w:tcW w:w="1226" w:type="dxa"/>
            <w:vAlign w:val="center"/>
          </w:tcPr>
          <w:p w14:paraId="4F449406" w14:textId="77777777" w:rsidR="008775B4" w:rsidRPr="001B35BB" w:rsidRDefault="008775B4" w:rsidP="001B35BB">
            <w:pPr>
              <w:widowControl/>
              <w:jc w:val="center"/>
              <w:rPr>
                <w:rFonts w:ascii="Times New Roman" w:eastAsia="宋体" w:hAnsi="Times New Roman" w:cs="Times New Roman"/>
                <w:kern w:val="0"/>
                <w:szCs w:val="21"/>
              </w:rPr>
            </w:pPr>
            <w:r w:rsidRPr="001B35BB">
              <w:rPr>
                <w:rFonts w:ascii="Times New Roman" w:eastAsia="宋体" w:hAnsi="Times New Roman" w:cs="Times New Roman"/>
                <w:kern w:val="0"/>
                <w:szCs w:val="21"/>
              </w:rPr>
              <w:t>合作方式</w:t>
            </w:r>
          </w:p>
        </w:tc>
        <w:tc>
          <w:tcPr>
            <w:tcW w:w="1226" w:type="dxa"/>
            <w:vAlign w:val="center"/>
          </w:tcPr>
          <w:p w14:paraId="14EF88D1" w14:textId="77777777" w:rsidR="008775B4" w:rsidRPr="001B35BB" w:rsidRDefault="008775B4" w:rsidP="001B35BB">
            <w:pPr>
              <w:widowControl/>
              <w:jc w:val="center"/>
              <w:rPr>
                <w:rFonts w:ascii="Times New Roman" w:eastAsia="宋体" w:hAnsi="Times New Roman" w:cs="Times New Roman"/>
                <w:kern w:val="0"/>
                <w:szCs w:val="21"/>
              </w:rPr>
            </w:pPr>
            <w:r w:rsidRPr="001B35BB">
              <w:rPr>
                <w:rFonts w:ascii="Times New Roman" w:eastAsia="宋体" w:hAnsi="Times New Roman" w:cs="Times New Roman"/>
                <w:kern w:val="0"/>
                <w:szCs w:val="21"/>
              </w:rPr>
              <w:t>合作者</w:t>
            </w:r>
            <w:r w:rsidRPr="001B35BB">
              <w:rPr>
                <w:rFonts w:ascii="Times New Roman" w:eastAsia="宋体" w:hAnsi="Times New Roman" w:cs="Times New Roman"/>
                <w:kern w:val="0"/>
                <w:szCs w:val="21"/>
              </w:rPr>
              <w:t>/</w:t>
            </w:r>
            <w:r w:rsidRPr="001B35BB">
              <w:rPr>
                <w:rFonts w:ascii="Times New Roman" w:eastAsia="宋体" w:hAnsi="Times New Roman" w:cs="Times New Roman"/>
                <w:kern w:val="0"/>
                <w:szCs w:val="21"/>
              </w:rPr>
              <w:t>项目排名</w:t>
            </w:r>
          </w:p>
        </w:tc>
        <w:tc>
          <w:tcPr>
            <w:tcW w:w="1313" w:type="dxa"/>
            <w:vAlign w:val="center"/>
          </w:tcPr>
          <w:p w14:paraId="44607D36" w14:textId="77777777" w:rsidR="008775B4" w:rsidRPr="001B35BB" w:rsidRDefault="008775B4" w:rsidP="001B35BB">
            <w:pPr>
              <w:widowControl/>
              <w:jc w:val="center"/>
              <w:rPr>
                <w:rFonts w:ascii="Times New Roman" w:eastAsia="宋体" w:hAnsi="Times New Roman" w:cs="Times New Roman"/>
                <w:kern w:val="0"/>
                <w:szCs w:val="21"/>
              </w:rPr>
            </w:pPr>
            <w:r w:rsidRPr="001B35BB">
              <w:rPr>
                <w:rFonts w:ascii="Times New Roman" w:eastAsia="宋体" w:hAnsi="Times New Roman" w:cs="Times New Roman"/>
                <w:kern w:val="0"/>
                <w:szCs w:val="21"/>
              </w:rPr>
              <w:t>合作时间</w:t>
            </w:r>
          </w:p>
        </w:tc>
        <w:tc>
          <w:tcPr>
            <w:tcW w:w="2357" w:type="dxa"/>
            <w:vAlign w:val="center"/>
          </w:tcPr>
          <w:p w14:paraId="44B05ECD" w14:textId="77777777" w:rsidR="008775B4" w:rsidRPr="001B35BB" w:rsidRDefault="008775B4" w:rsidP="001B35BB">
            <w:pPr>
              <w:widowControl/>
              <w:jc w:val="center"/>
              <w:rPr>
                <w:rFonts w:ascii="Times New Roman" w:eastAsia="宋体" w:hAnsi="Times New Roman" w:cs="Times New Roman"/>
                <w:kern w:val="0"/>
                <w:szCs w:val="21"/>
              </w:rPr>
            </w:pPr>
            <w:r w:rsidRPr="001B35BB">
              <w:rPr>
                <w:rFonts w:ascii="Times New Roman" w:eastAsia="宋体" w:hAnsi="Times New Roman" w:cs="Times New Roman"/>
                <w:kern w:val="0"/>
                <w:szCs w:val="21"/>
              </w:rPr>
              <w:t>合作成果</w:t>
            </w:r>
          </w:p>
        </w:tc>
        <w:tc>
          <w:tcPr>
            <w:tcW w:w="1530" w:type="dxa"/>
            <w:vAlign w:val="center"/>
          </w:tcPr>
          <w:p w14:paraId="3D31C4AD" w14:textId="77777777" w:rsidR="008775B4" w:rsidRPr="001B35BB" w:rsidRDefault="008775B4" w:rsidP="001B35BB">
            <w:pPr>
              <w:widowControl/>
              <w:jc w:val="center"/>
              <w:rPr>
                <w:rFonts w:ascii="Times New Roman" w:eastAsia="宋体" w:hAnsi="Times New Roman" w:cs="Times New Roman"/>
                <w:kern w:val="0"/>
                <w:szCs w:val="21"/>
              </w:rPr>
            </w:pPr>
            <w:r w:rsidRPr="001B35BB">
              <w:rPr>
                <w:rFonts w:ascii="Times New Roman" w:eastAsia="宋体" w:hAnsi="Times New Roman" w:cs="Times New Roman"/>
                <w:kern w:val="0"/>
                <w:szCs w:val="21"/>
              </w:rPr>
              <w:t>证明材料</w:t>
            </w:r>
          </w:p>
        </w:tc>
      </w:tr>
      <w:tr w:rsidR="008775B4" w:rsidRPr="001B35BB" w14:paraId="55834B61" w14:textId="77777777" w:rsidTr="00B83A34">
        <w:trPr>
          <w:trHeight w:val="1519"/>
          <w:jc w:val="center"/>
        </w:trPr>
        <w:tc>
          <w:tcPr>
            <w:tcW w:w="634" w:type="dxa"/>
            <w:vAlign w:val="center"/>
          </w:tcPr>
          <w:p w14:paraId="3E0393A5" w14:textId="77777777" w:rsidR="008775B4" w:rsidRPr="001B35BB" w:rsidRDefault="008775B4" w:rsidP="001B35BB">
            <w:pPr>
              <w:spacing w:beforeLines="50" w:before="156" w:afterLines="50" w:after="156"/>
              <w:jc w:val="center"/>
              <w:rPr>
                <w:rFonts w:ascii="Times New Roman" w:eastAsia="宋体" w:hAnsi="Times New Roman" w:cs="Times New Roman"/>
                <w:sz w:val="24"/>
              </w:rPr>
            </w:pPr>
            <w:r w:rsidRPr="001B35BB">
              <w:rPr>
                <w:rFonts w:ascii="Times New Roman" w:eastAsia="宋体" w:hAnsi="Times New Roman" w:cs="Times New Roman"/>
                <w:sz w:val="24"/>
              </w:rPr>
              <w:t>1</w:t>
            </w:r>
          </w:p>
        </w:tc>
        <w:tc>
          <w:tcPr>
            <w:tcW w:w="1226" w:type="dxa"/>
            <w:vAlign w:val="center"/>
          </w:tcPr>
          <w:p w14:paraId="2A44069F" w14:textId="77777777" w:rsidR="008775B4" w:rsidRPr="001B35BB" w:rsidRDefault="008775B4" w:rsidP="001B35BB">
            <w:pPr>
              <w:spacing w:beforeLines="50" w:before="156" w:afterLines="50" w:after="156"/>
              <w:rPr>
                <w:rFonts w:ascii="Times New Roman" w:eastAsia="宋体" w:hAnsi="Times New Roman" w:cs="Times New Roman"/>
                <w:sz w:val="24"/>
              </w:rPr>
            </w:pPr>
            <w:r w:rsidRPr="001B35BB">
              <w:rPr>
                <w:rFonts w:ascii="Times New Roman" w:eastAsia="宋体" w:hAnsi="Times New Roman" w:cs="Times New Roman"/>
                <w:sz w:val="24"/>
              </w:rPr>
              <w:t>论文合著</w:t>
            </w:r>
          </w:p>
        </w:tc>
        <w:tc>
          <w:tcPr>
            <w:tcW w:w="1226" w:type="dxa"/>
            <w:vAlign w:val="center"/>
          </w:tcPr>
          <w:p w14:paraId="0EBEC7E6" w14:textId="2015D6B1" w:rsidR="008775B4" w:rsidRPr="001B35BB" w:rsidRDefault="001817C4" w:rsidP="001B35BB">
            <w:pPr>
              <w:spacing w:beforeLines="50" w:before="156" w:afterLines="50" w:after="156"/>
              <w:rPr>
                <w:rFonts w:ascii="Times New Roman" w:eastAsia="宋体" w:hAnsi="Times New Roman" w:cs="Times New Roman"/>
                <w:sz w:val="24"/>
              </w:rPr>
            </w:pPr>
            <w:proofErr w:type="gramStart"/>
            <w:r w:rsidRPr="001B35BB">
              <w:rPr>
                <w:rFonts w:ascii="Times New Roman" w:eastAsia="宋体" w:hAnsi="Times New Roman" w:cs="Times New Roman"/>
                <w:sz w:val="24"/>
              </w:rPr>
              <w:t>陶汪海</w:t>
            </w:r>
            <w:proofErr w:type="gramEnd"/>
            <w:r w:rsidRPr="001B35BB">
              <w:rPr>
                <w:rFonts w:ascii="Times New Roman" w:eastAsia="宋体" w:hAnsi="Times New Roman" w:cs="Times New Roman"/>
                <w:sz w:val="24"/>
              </w:rPr>
              <w:t>/1</w:t>
            </w:r>
            <w:r w:rsidRPr="001B35BB">
              <w:rPr>
                <w:rFonts w:ascii="Times New Roman" w:eastAsia="宋体" w:hAnsi="Times New Roman" w:cs="Times New Roman"/>
                <w:sz w:val="24"/>
              </w:rPr>
              <w:t>，王全九</w:t>
            </w:r>
            <w:r w:rsidRPr="001B35BB">
              <w:rPr>
                <w:rFonts w:ascii="Times New Roman" w:eastAsia="宋体" w:hAnsi="Times New Roman" w:cs="Times New Roman"/>
                <w:sz w:val="24"/>
              </w:rPr>
              <w:t>/2</w:t>
            </w:r>
          </w:p>
        </w:tc>
        <w:tc>
          <w:tcPr>
            <w:tcW w:w="1313" w:type="dxa"/>
            <w:vAlign w:val="center"/>
          </w:tcPr>
          <w:p w14:paraId="480776A1" w14:textId="32F1EB07" w:rsidR="008775B4" w:rsidRPr="001B35BB" w:rsidRDefault="001817C4" w:rsidP="001B35BB">
            <w:pPr>
              <w:spacing w:beforeLines="50" w:before="156" w:afterLines="50" w:after="156"/>
              <w:rPr>
                <w:rFonts w:ascii="Times New Roman" w:eastAsia="宋体" w:hAnsi="Times New Roman" w:cs="Times New Roman"/>
                <w:sz w:val="24"/>
              </w:rPr>
            </w:pPr>
            <w:r w:rsidRPr="001B35BB">
              <w:rPr>
                <w:rFonts w:ascii="Times New Roman" w:eastAsia="宋体" w:hAnsi="Times New Roman" w:cs="Times New Roman"/>
                <w:sz w:val="24"/>
              </w:rPr>
              <w:t>2018. 03</w:t>
            </w:r>
          </w:p>
        </w:tc>
        <w:tc>
          <w:tcPr>
            <w:tcW w:w="2357" w:type="dxa"/>
            <w:vAlign w:val="center"/>
          </w:tcPr>
          <w:p w14:paraId="615EE18B" w14:textId="6645BD6B" w:rsidR="008775B4" w:rsidRPr="001B35BB" w:rsidRDefault="001817C4" w:rsidP="001B35BB">
            <w:pPr>
              <w:spacing w:beforeLines="50" w:before="156" w:afterLines="50" w:after="156"/>
              <w:rPr>
                <w:rFonts w:ascii="Times New Roman" w:eastAsia="宋体" w:hAnsi="Times New Roman" w:cs="Times New Roman"/>
                <w:sz w:val="24"/>
              </w:rPr>
            </w:pPr>
            <w:r w:rsidRPr="001B35BB">
              <w:rPr>
                <w:rFonts w:ascii="Times New Roman" w:eastAsia="宋体" w:hAnsi="Times New Roman" w:cs="Times New Roman"/>
                <w:sz w:val="24"/>
              </w:rPr>
              <w:t>An approximate analytical solution for describing surface runoff and sediment transport over hillslope</w:t>
            </w:r>
          </w:p>
        </w:tc>
        <w:tc>
          <w:tcPr>
            <w:tcW w:w="1530" w:type="dxa"/>
            <w:vAlign w:val="center"/>
          </w:tcPr>
          <w:p w14:paraId="0FFF7049" w14:textId="1C809A06" w:rsidR="008775B4" w:rsidRPr="001B35BB" w:rsidRDefault="008775B4" w:rsidP="001B35BB">
            <w:pPr>
              <w:spacing w:beforeLines="50" w:before="156" w:afterLines="50" w:after="156"/>
              <w:rPr>
                <w:rFonts w:ascii="Times New Roman" w:eastAsia="宋体" w:hAnsi="Times New Roman" w:cs="Times New Roman"/>
                <w:sz w:val="24"/>
              </w:rPr>
            </w:pPr>
            <w:r w:rsidRPr="001B35BB">
              <w:rPr>
                <w:rFonts w:ascii="Times New Roman" w:eastAsia="宋体" w:hAnsi="Times New Roman" w:cs="Times New Roman"/>
                <w:sz w:val="24"/>
              </w:rPr>
              <w:t>代表性成果</w:t>
            </w:r>
            <w:r w:rsidR="001817C4" w:rsidRPr="001B35BB">
              <w:rPr>
                <w:rFonts w:ascii="Times New Roman" w:eastAsia="宋体" w:hAnsi="Times New Roman" w:cs="Times New Roman"/>
                <w:sz w:val="24"/>
              </w:rPr>
              <w:t>1</w:t>
            </w:r>
          </w:p>
        </w:tc>
      </w:tr>
      <w:tr w:rsidR="008775B4" w:rsidRPr="001B35BB" w14:paraId="0317142C" w14:textId="77777777" w:rsidTr="00B83A34">
        <w:trPr>
          <w:trHeight w:val="1519"/>
          <w:jc w:val="center"/>
        </w:trPr>
        <w:tc>
          <w:tcPr>
            <w:tcW w:w="634" w:type="dxa"/>
            <w:vAlign w:val="center"/>
          </w:tcPr>
          <w:p w14:paraId="28EF9E2F" w14:textId="77777777" w:rsidR="008775B4" w:rsidRPr="001B35BB" w:rsidRDefault="008775B4" w:rsidP="001B35BB">
            <w:pPr>
              <w:spacing w:beforeLines="50" w:before="156" w:afterLines="50" w:after="156"/>
              <w:jc w:val="center"/>
              <w:rPr>
                <w:rFonts w:ascii="Times New Roman" w:eastAsia="宋体" w:hAnsi="Times New Roman" w:cs="Times New Roman"/>
                <w:sz w:val="24"/>
              </w:rPr>
            </w:pPr>
            <w:r w:rsidRPr="001B35BB">
              <w:rPr>
                <w:rFonts w:ascii="Times New Roman" w:eastAsia="宋体" w:hAnsi="Times New Roman" w:cs="Times New Roman"/>
                <w:sz w:val="24"/>
              </w:rPr>
              <w:t>2</w:t>
            </w:r>
          </w:p>
        </w:tc>
        <w:tc>
          <w:tcPr>
            <w:tcW w:w="1226" w:type="dxa"/>
            <w:vAlign w:val="center"/>
          </w:tcPr>
          <w:p w14:paraId="0B9431AA" w14:textId="77777777" w:rsidR="008775B4" w:rsidRPr="001B35BB" w:rsidRDefault="008775B4" w:rsidP="001B35BB">
            <w:pPr>
              <w:spacing w:beforeLines="50" w:before="156" w:afterLines="50" w:after="156"/>
              <w:rPr>
                <w:rFonts w:ascii="Times New Roman" w:eastAsia="宋体" w:hAnsi="Times New Roman" w:cs="Times New Roman"/>
                <w:sz w:val="24"/>
              </w:rPr>
            </w:pPr>
            <w:r w:rsidRPr="001B35BB">
              <w:rPr>
                <w:rFonts w:ascii="Times New Roman" w:eastAsia="宋体" w:hAnsi="Times New Roman" w:cs="Times New Roman"/>
                <w:sz w:val="24"/>
              </w:rPr>
              <w:t>论文合著</w:t>
            </w:r>
          </w:p>
        </w:tc>
        <w:tc>
          <w:tcPr>
            <w:tcW w:w="1226" w:type="dxa"/>
            <w:vAlign w:val="center"/>
          </w:tcPr>
          <w:p w14:paraId="4F421043" w14:textId="1EF6716A" w:rsidR="008775B4" w:rsidRPr="001B35BB" w:rsidRDefault="001817C4" w:rsidP="001B35BB">
            <w:pPr>
              <w:spacing w:beforeLines="50" w:before="156" w:afterLines="50" w:after="156"/>
              <w:rPr>
                <w:rFonts w:ascii="Times New Roman" w:eastAsia="宋体" w:hAnsi="Times New Roman" w:cs="Times New Roman"/>
                <w:sz w:val="24"/>
              </w:rPr>
            </w:pPr>
            <w:proofErr w:type="gramStart"/>
            <w:r w:rsidRPr="001B35BB">
              <w:rPr>
                <w:rFonts w:ascii="Times New Roman" w:eastAsia="宋体" w:hAnsi="Times New Roman" w:cs="Times New Roman"/>
                <w:sz w:val="24"/>
              </w:rPr>
              <w:t>苏李君</w:t>
            </w:r>
            <w:proofErr w:type="gramEnd"/>
            <w:r w:rsidRPr="001B35BB">
              <w:rPr>
                <w:rFonts w:ascii="Times New Roman" w:eastAsia="宋体" w:hAnsi="Times New Roman" w:cs="Times New Roman"/>
                <w:sz w:val="24"/>
              </w:rPr>
              <w:t>/1</w:t>
            </w:r>
            <w:r w:rsidRPr="001B35BB">
              <w:rPr>
                <w:rFonts w:ascii="Times New Roman" w:eastAsia="宋体" w:hAnsi="Times New Roman" w:cs="Times New Roman"/>
                <w:sz w:val="24"/>
              </w:rPr>
              <w:t>，王全九</w:t>
            </w:r>
            <w:r w:rsidRPr="001B35BB">
              <w:rPr>
                <w:rFonts w:ascii="Times New Roman" w:eastAsia="宋体" w:hAnsi="Times New Roman" w:cs="Times New Roman"/>
                <w:sz w:val="24"/>
              </w:rPr>
              <w:t>/4</w:t>
            </w:r>
          </w:p>
        </w:tc>
        <w:tc>
          <w:tcPr>
            <w:tcW w:w="1313" w:type="dxa"/>
            <w:vAlign w:val="center"/>
          </w:tcPr>
          <w:p w14:paraId="3476BB73" w14:textId="32847FBF" w:rsidR="008775B4" w:rsidRPr="001B35BB" w:rsidRDefault="001817C4" w:rsidP="001B35BB">
            <w:pPr>
              <w:spacing w:beforeLines="50" w:before="156" w:afterLines="50" w:after="156"/>
              <w:rPr>
                <w:rFonts w:ascii="Times New Roman" w:eastAsia="宋体" w:hAnsi="Times New Roman" w:cs="Times New Roman"/>
                <w:sz w:val="24"/>
              </w:rPr>
            </w:pPr>
            <w:r w:rsidRPr="001B35BB">
              <w:rPr>
                <w:rFonts w:ascii="Times New Roman" w:eastAsia="宋体" w:hAnsi="Times New Roman" w:cs="Times New Roman"/>
                <w:sz w:val="24"/>
              </w:rPr>
              <w:t>2017. 07</w:t>
            </w:r>
          </w:p>
        </w:tc>
        <w:tc>
          <w:tcPr>
            <w:tcW w:w="2357" w:type="dxa"/>
            <w:vAlign w:val="center"/>
          </w:tcPr>
          <w:p w14:paraId="4A01EDD6" w14:textId="2025987B" w:rsidR="008775B4" w:rsidRPr="001B35BB" w:rsidRDefault="001817C4" w:rsidP="001B35BB">
            <w:pPr>
              <w:spacing w:beforeLines="50" w:before="156" w:afterLines="50" w:after="156"/>
              <w:rPr>
                <w:rFonts w:ascii="Times New Roman" w:eastAsia="宋体" w:hAnsi="Times New Roman" w:cs="Times New Roman"/>
                <w:sz w:val="24"/>
              </w:rPr>
            </w:pPr>
            <w:r w:rsidRPr="001B35BB">
              <w:rPr>
                <w:rFonts w:ascii="Times New Roman" w:eastAsia="宋体" w:hAnsi="Times New Roman" w:cs="Times New Roman"/>
                <w:sz w:val="24"/>
              </w:rPr>
              <w:t>Approximate solution of a one-dimensional soil water infiltration equation based on the Brooks-Corey model</w:t>
            </w:r>
          </w:p>
        </w:tc>
        <w:tc>
          <w:tcPr>
            <w:tcW w:w="1530" w:type="dxa"/>
            <w:vAlign w:val="center"/>
          </w:tcPr>
          <w:p w14:paraId="470E1A63" w14:textId="35E65F1F" w:rsidR="008775B4" w:rsidRPr="001B35BB" w:rsidRDefault="008775B4" w:rsidP="001B35BB">
            <w:pPr>
              <w:spacing w:beforeLines="50" w:before="156" w:afterLines="50" w:after="156"/>
              <w:rPr>
                <w:rFonts w:ascii="Times New Roman" w:eastAsia="宋体" w:hAnsi="Times New Roman" w:cs="Times New Roman"/>
                <w:sz w:val="24"/>
              </w:rPr>
            </w:pPr>
            <w:r w:rsidRPr="001B35BB">
              <w:rPr>
                <w:rFonts w:ascii="Times New Roman" w:eastAsia="宋体" w:hAnsi="Times New Roman" w:cs="Times New Roman"/>
                <w:sz w:val="24"/>
              </w:rPr>
              <w:t>代表性成果</w:t>
            </w:r>
            <w:r w:rsidR="005D5A94" w:rsidRPr="001B35BB">
              <w:rPr>
                <w:rFonts w:ascii="Times New Roman" w:eastAsia="宋体" w:hAnsi="Times New Roman" w:cs="Times New Roman"/>
                <w:sz w:val="24"/>
              </w:rPr>
              <w:t>2</w:t>
            </w:r>
          </w:p>
        </w:tc>
      </w:tr>
      <w:tr w:rsidR="005D5A94" w:rsidRPr="001B35BB" w14:paraId="3901DB95" w14:textId="77777777" w:rsidTr="00B83A34">
        <w:trPr>
          <w:trHeight w:val="1519"/>
          <w:jc w:val="center"/>
        </w:trPr>
        <w:tc>
          <w:tcPr>
            <w:tcW w:w="634" w:type="dxa"/>
            <w:vAlign w:val="center"/>
          </w:tcPr>
          <w:p w14:paraId="276D850C" w14:textId="77777777" w:rsidR="005D5A94" w:rsidRPr="001B35BB" w:rsidRDefault="005D5A94" w:rsidP="001B35BB">
            <w:pPr>
              <w:spacing w:beforeLines="50" w:before="156" w:afterLines="50" w:after="156"/>
              <w:jc w:val="center"/>
              <w:rPr>
                <w:rFonts w:ascii="Times New Roman" w:eastAsia="宋体" w:hAnsi="Times New Roman" w:cs="Times New Roman"/>
                <w:sz w:val="24"/>
              </w:rPr>
            </w:pPr>
            <w:r w:rsidRPr="001B35BB">
              <w:rPr>
                <w:rFonts w:ascii="Times New Roman" w:eastAsia="宋体" w:hAnsi="Times New Roman" w:cs="Times New Roman"/>
                <w:sz w:val="24"/>
              </w:rPr>
              <w:lastRenderedPageBreak/>
              <w:t>3</w:t>
            </w:r>
          </w:p>
        </w:tc>
        <w:tc>
          <w:tcPr>
            <w:tcW w:w="1226" w:type="dxa"/>
            <w:vAlign w:val="center"/>
          </w:tcPr>
          <w:p w14:paraId="2F95E585" w14:textId="226AD58A" w:rsidR="005D5A94" w:rsidRPr="001B35BB" w:rsidRDefault="005D5A94" w:rsidP="001B35BB">
            <w:pPr>
              <w:spacing w:beforeLines="50" w:before="156" w:afterLines="50" w:after="156"/>
              <w:rPr>
                <w:rFonts w:ascii="Times New Roman" w:eastAsia="宋体" w:hAnsi="Times New Roman" w:cs="Times New Roman"/>
                <w:sz w:val="24"/>
              </w:rPr>
            </w:pPr>
            <w:r w:rsidRPr="001B35BB">
              <w:rPr>
                <w:rFonts w:ascii="Times New Roman" w:eastAsia="宋体" w:hAnsi="Times New Roman" w:cs="Times New Roman"/>
                <w:sz w:val="24"/>
              </w:rPr>
              <w:t>论文合著</w:t>
            </w:r>
          </w:p>
        </w:tc>
        <w:tc>
          <w:tcPr>
            <w:tcW w:w="1226" w:type="dxa"/>
            <w:vAlign w:val="center"/>
          </w:tcPr>
          <w:p w14:paraId="2492E6BA" w14:textId="47543CD4" w:rsidR="005D5A94" w:rsidRPr="001B35BB" w:rsidRDefault="005D5A94" w:rsidP="001B35BB">
            <w:pPr>
              <w:spacing w:beforeLines="50" w:before="156" w:afterLines="50" w:after="156"/>
              <w:rPr>
                <w:rFonts w:ascii="Times New Roman" w:eastAsia="宋体" w:hAnsi="Times New Roman" w:cs="Times New Roman"/>
                <w:sz w:val="24"/>
              </w:rPr>
            </w:pPr>
            <w:r w:rsidRPr="001B35BB">
              <w:rPr>
                <w:rFonts w:ascii="Times New Roman" w:eastAsia="宋体" w:hAnsi="Times New Roman" w:cs="Times New Roman"/>
                <w:sz w:val="24"/>
              </w:rPr>
              <w:t>宁松瑞</w:t>
            </w:r>
            <w:r w:rsidRPr="001B35BB">
              <w:rPr>
                <w:rFonts w:ascii="Times New Roman" w:eastAsia="宋体" w:hAnsi="Times New Roman" w:cs="Times New Roman"/>
                <w:sz w:val="24"/>
              </w:rPr>
              <w:t>/1</w:t>
            </w:r>
            <w:r w:rsidRPr="001B35BB">
              <w:rPr>
                <w:rFonts w:ascii="Times New Roman" w:eastAsia="宋体" w:hAnsi="Times New Roman" w:cs="Times New Roman"/>
                <w:sz w:val="24"/>
              </w:rPr>
              <w:t>，周蓓蓓</w:t>
            </w:r>
            <w:r w:rsidRPr="001B35BB">
              <w:rPr>
                <w:rFonts w:ascii="Times New Roman" w:eastAsia="宋体" w:hAnsi="Times New Roman" w:cs="Times New Roman"/>
                <w:sz w:val="24"/>
              </w:rPr>
              <w:t>/3</w:t>
            </w:r>
            <w:r w:rsidRPr="001B35BB">
              <w:rPr>
                <w:rFonts w:ascii="Times New Roman" w:eastAsia="宋体" w:hAnsi="Times New Roman" w:cs="Times New Roman"/>
                <w:sz w:val="24"/>
              </w:rPr>
              <w:t>，王全九</w:t>
            </w:r>
            <w:r w:rsidRPr="001B35BB">
              <w:rPr>
                <w:rFonts w:ascii="Times New Roman" w:eastAsia="宋体" w:hAnsi="Times New Roman" w:cs="Times New Roman"/>
                <w:sz w:val="24"/>
              </w:rPr>
              <w:t>/4</w:t>
            </w:r>
          </w:p>
        </w:tc>
        <w:tc>
          <w:tcPr>
            <w:tcW w:w="1313" w:type="dxa"/>
            <w:vAlign w:val="center"/>
          </w:tcPr>
          <w:p w14:paraId="32AA2505" w14:textId="4BDB5A8F" w:rsidR="005D5A94" w:rsidRPr="001B35BB" w:rsidRDefault="005D5A94" w:rsidP="001B35BB">
            <w:pPr>
              <w:spacing w:beforeLines="50" w:before="156" w:afterLines="50" w:after="156"/>
              <w:rPr>
                <w:rFonts w:ascii="Times New Roman" w:eastAsia="宋体" w:hAnsi="Times New Roman" w:cs="Times New Roman"/>
                <w:sz w:val="24"/>
              </w:rPr>
            </w:pPr>
            <w:r w:rsidRPr="001B35BB">
              <w:rPr>
                <w:rFonts w:ascii="Times New Roman" w:eastAsia="宋体" w:hAnsi="Times New Roman" w:cs="Times New Roman"/>
                <w:sz w:val="24"/>
              </w:rPr>
              <w:t>2019. 10</w:t>
            </w:r>
          </w:p>
        </w:tc>
        <w:tc>
          <w:tcPr>
            <w:tcW w:w="2357" w:type="dxa"/>
            <w:vAlign w:val="center"/>
          </w:tcPr>
          <w:p w14:paraId="445AF42D" w14:textId="44E3211A" w:rsidR="005D5A94" w:rsidRPr="001B35BB" w:rsidRDefault="005D5A94" w:rsidP="001B35BB">
            <w:pPr>
              <w:spacing w:beforeLines="50" w:before="156" w:afterLines="50" w:after="156"/>
              <w:rPr>
                <w:rFonts w:ascii="Times New Roman" w:eastAsia="宋体" w:hAnsi="Times New Roman" w:cs="Times New Roman"/>
                <w:sz w:val="24"/>
              </w:rPr>
            </w:pPr>
            <w:r w:rsidRPr="001B35BB">
              <w:rPr>
                <w:rFonts w:ascii="Times New Roman" w:eastAsia="宋体" w:hAnsi="Times New Roman" w:cs="Times New Roman"/>
                <w:sz w:val="24"/>
              </w:rPr>
              <w:t>Evaluation of normalized root length density distribution models</w:t>
            </w:r>
          </w:p>
        </w:tc>
        <w:tc>
          <w:tcPr>
            <w:tcW w:w="1530" w:type="dxa"/>
            <w:vAlign w:val="center"/>
          </w:tcPr>
          <w:p w14:paraId="70564780" w14:textId="33210D99" w:rsidR="005D5A94" w:rsidRPr="001B35BB" w:rsidRDefault="005D5A94" w:rsidP="001B35BB">
            <w:pPr>
              <w:spacing w:beforeLines="50" w:before="156" w:afterLines="50" w:after="156"/>
              <w:rPr>
                <w:rFonts w:ascii="Times New Roman" w:eastAsia="宋体" w:hAnsi="Times New Roman" w:cs="Times New Roman"/>
                <w:sz w:val="24"/>
              </w:rPr>
            </w:pPr>
            <w:r w:rsidRPr="001B35BB">
              <w:rPr>
                <w:rFonts w:ascii="Times New Roman" w:eastAsia="宋体" w:hAnsi="Times New Roman" w:cs="Times New Roman"/>
                <w:sz w:val="24"/>
              </w:rPr>
              <w:t>代表性成果</w:t>
            </w:r>
            <w:r w:rsidRPr="001B35BB">
              <w:rPr>
                <w:rFonts w:ascii="Times New Roman" w:eastAsia="宋体" w:hAnsi="Times New Roman" w:cs="Times New Roman"/>
                <w:sz w:val="24"/>
              </w:rPr>
              <w:t>5</w:t>
            </w:r>
          </w:p>
        </w:tc>
      </w:tr>
      <w:tr w:rsidR="005D5A94" w:rsidRPr="001B35BB" w14:paraId="4A2C497C" w14:textId="77777777" w:rsidTr="00B83A34">
        <w:trPr>
          <w:trHeight w:val="1519"/>
          <w:jc w:val="center"/>
        </w:trPr>
        <w:tc>
          <w:tcPr>
            <w:tcW w:w="634" w:type="dxa"/>
            <w:vAlign w:val="center"/>
          </w:tcPr>
          <w:p w14:paraId="1751B421" w14:textId="77777777" w:rsidR="005D5A94" w:rsidRPr="001B35BB" w:rsidRDefault="005D5A94" w:rsidP="001B35BB">
            <w:pPr>
              <w:spacing w:beforeLines="50" w:before="156" w:afterLines="50" w:after="156"/>
              <w:jc w:val="center"/>
              <w:rPr>
                <w:rFonts w:ascii="Times New Roman" w:eastAsia="宋体" w:hAnsi="Times New Roman" w:cs="Times New Roman"/>
                <w:sz w:val="24"/>
              </w:rPr>
            </w:pPr>
            <w:r w:rsidRPr="001B35BB">
              <w:rPr>
                <w:rFonts w:ascii="Times New Roman" w:eastAsia="宋体" w:hAnsi="Times New Roman" w:cs="Times New Roman"/>
                <w:sz w:val="24"/>
              </w:rPr>
              <w:t>4</w:t>
            </w:r>
          </w:p>
        </w:tc>
        <w:tc>
          <w:tcPr>
            <w:tcW w:w="1226" w:type="dxa"/>
            <w:vAlign w:val="center"/>
          </w:tcPr>
          <w:p w14:paraId="34781707" w14:textId="778ECFF1" w:rsidR="005D5A94" w:rsidRPr="001B35BB" w:rsidRDefault="005D5A94" w:rsidP="001B35BB">
            <w:pPr>
              <w:spacing w:beforeLines="50" w:before="156" w:afterLines="50" w:after="156"/>
              <w:rPr>
                <w:rFonts w:ascii="Times New Roman" w:eastAsia="宋体" w:hAnsi="Times New Roman" w:cs="Times New Roman"/>
                <w:sz w:val="24"/>
              </w:rPr>
            </w:pPr>
            <w:r w:rsidRPr="001B35BB">
              <w:rPr>
                <w:rFonts w:ascii="Times New Roman" w:eastAsia="宋体" w:hAnsi="Times New Roman" w:cs="Times New Roman"/>
                <w:sz w:val="24"/>
              </w:rPr>
              <w:t>论文合著</w:t>
            </w:r>
          </w:p>
        </w:tc>
        <w:tc>
          <w:tcPr>
            <w:tcW w:w="1226" w:type="dxa"/>
            <w:vAlign w:val="center"/>
          </w:tcPr>
          <w:p w14:paraId="7E18347E" w14:textId="1472CA30" w:rsidR="005D5A94" w:rsidRPr="001B35BB" w:rsidRDefault="005D5A94" w:rsidP="001B35BB">
            <w:pPr>
              <w:spacing w:beforeLines="50" w:before="156" w:afterLines="50" w:after="156"/>
              <w:rPr>
                <w:rFonts w:ascii="Times New Roman" w:eastAsia="宋体" w:hAnsi="Times New Roman" w:cs="Times New Roman"/>
                <w:sz w:val="24"/>
              </w:rPr>
            </w:pPr>
            <w:r w:rsidRPr="001B35BB">
              <w:rPr>
                <w:rFonts w:ascii="Times New Roman" w:eastAsia="宋体" w:hAnsi="Times New Roman" w:cs="Times New Roman"/>
                <w:sz w:val="24"/>
              </w:rPr>
              <w:t>周蓓蓓</w:t>
            </w:r>
            <w:r w:rsidRPr="001B35BB">
              <w:rPr>
                <w:rFonts w:ascii="Times New Roman" w:eastAsia="宋体" w:hAnsi="Times New Roman" w:cs="Times New Roman"/>
                <w:sz w:val="24"/>
              </w:rPr>
              <w:t>/1</w:t>
            </w:r>
            <w:r w:rsidRPr="001B35BB">
              <w:rPr>
                <w:rFonts w:ascii="Times New Roman" w:eastAsia="宋体" w:hAnsi="Times New Roman" w:cs="Times New Roman"/>
                <w:sz w:val="24"/>
              </w:rPr>
              <w:t>，王全九</w:t>
            </w:r>
            <w:r w:rsidRPr="001B35BB">
              <w:rPr>
                <w:rFonts w:ascii="Times New Roman" w:eastAsia="宋体" w:hAnsi="Times New Roman" w:cs="Times New Roman"/>
                <w:sz w:val="24"/>
              </w:rPr>
              <w:t>/3</w:t>
            </w:r>
          </w:p>
        </w:tc>
        <w:tc>
          <w:tcPr>
            <w:tcW w:w="1313" w:type="dxa"/>
            <w:vAlign w:val="center"/>
          </w:tcPr>
          <w:p w14:paraId="01A2B486" w14:textId="4C47DD4A" w:rsidR="005D5A94" w:rsidRPr="001B35BB" w:rsidRDefault="00380B6D" w:rsidP="001B35BB">
            <w:pPr>
              <w:spacing w:beforeLines="50" w:before="156" w:afterLines="50" w:after="156"/>
              <w:rPr>
                <w:rFonts w:ascii="Times New Roman" w:eastAsia="宋体" w:hAnsi="Times New Roman" w:cs="Times New Roman"/>
                <w:sz w:val="24"/>
              </w:rPr>
            </w:pPr>
            <w:r w:rsidRPr="001B35BB">
              <w:rPr>
                <w:rFonts w:ascii="Times New Roman" w:eastAsia="宋体" w:hAnsi="Times New Roman" w:cs="Times New Roman"/>
                <w:sz w:val="24"/>
              </w:rPr>
              <w:t>2017. 07</w:t>
            </w:r>
          </w:p>
        </w:tc>
        <w:tc>
          <w:tcPr>
            <w:tcW w:w="2357" w:type="dxa"/>
            <w:vAlign w:val="center"/>
          </w:tcPr>
          <w:p w14:paraId="59F417C6" w14:textId="589CC285" w:rsidR="005D5A94" w:rsidRPr="001B35BB" w:rsidRDefault="00380B6D" w:rsidP="001B35BB">
            <w:pPr>
              <w:spacing w:beforeLines="50" w:before="156" w:afterLines="50" w:after="156"/>
              <w:rPr>
                <w:rFonts w:ascii="Times New Roman" w:eastAsia="宋体" w:hAnsi="Times New Roman" w:cs="Times New Roman"/>
                <w:sz w:val="24"/>
              </w:rPr>
            </w:pPr>
            <w:r w:rsidRPr="001B35BB">
              <w:rPr>
                <w:rFonts w:ascii="Times New Roman" w:eastAsia="宋体" w:hAnsi="Times New Roman" w:cs="Times New Roman"/>
                <w:bCs/>
              </w:rPr>
              <w:t>非均匀介质水与溶质迁移</w:t>
            </w:r>
          </w:p>
        </w:tc>
        <w:tc>
          <w:tcPr>
            <w:tcW w:w="1530" w:type="dxa"/>
            <w:vAlign w:val="center"/>
          </w:tcPr>
          <w:p w14:paraId="0440EF63" w14:textId="45F7B51D" w:rsidR="005D5A94" w:rsidRPr="001B35BB" w:rsidRDefault="00380B6D" w:rsidP="001B35BB">
            <w:pPr>
              <w:spacing w:beforeLines="50" w:before="156" w:afterLines="50" w:after="156"/>
              <w:rPr>
                <w:rFonts w:ascii="Times New Roman" w:eastAsia="宋体" w:hAnsi="Times New Roman" w:cs="Times New Roman"/>
                <w:sz w:val="24"/>
              </w:rPr>
            </w:pPr>
            <w:r w:rsidRPr="001B35BB">
              <w:rPr>
                <w:rFonts w:ascii="Times New Roman" w:eastAsia="宋体" w:hAnsi="Times New Roman" w:cs="Times New Roman"/>
                <w:sz w:val="24"/>
              </w:rPr>
              <w:t>代表性成果</w:t>
            </w:r>
            <w:r w:rsidRPr="001B35BB">
              <w:rPr>
                <w:rFonts w:ascii="Times New Roman" w:eastAsia="宋体" w:hAnsi="Times New Roman" w:cs="Times New Roman"/>
                <w:sz w:val="24"/>
              </w:rPr>
              <w:t>7</w:t>
            </w:r>
          </w:p>
        </w:tc>
      </w:tr>
      <w:tr w:rsidR="005D5A94" w:rsidRPr="001B35BB" w14:paraId="6A1D5A25" w14:textId="77777777" w:rsidTr="00B83A34">
        <w:trPr>
          <w:trHeight w:val="1618"/>
          <w:jc w:val="center"/>
        </w:trPr>
        <w:tc>
          <w:tcPr>
            <w:tcW w:w="634" w:type="dxa"/>
            <w:vAlign w:val="center"/>
          </w:tcPr>
          <w:p w14:paraId="3A58A623" w14:textId="6849EF09" w:rsidR="005D5A94" w:rsidRPr="001B35BB" w:rsidRDefault="005D5A94" w:rsidP="001B35BB">
            <w:pPr>
              <w:spacing w:beforeLines="50" w:before="156" w:afterLines="50" w:after="156"/>
              <w:jc w:val="center"/>
              <w:rPr>
                <w:rFonts w:ascii="Times New Roman" w:eastAsia="宋体" w:hAnsi="Times New Roman" w:cs="Times New Roman"/>
                <w:sz w:val="24"/>
              </w:rPr>
            </w:pPr>
            <w:r w:rsidRPr="001B35BB">
              <w:rPr>
                <w:rFonts w:ascii="Times New Roman" w:eastAsia="宋体" w:hAnsi="Times New Roman" w:cs="Times New Roman"/>
                <w:sz w:val="24"/>
              </w:rPr>
              <w:t>5</w:t>
            </w:r>
          </w:p>
        </w:tc>
        <w:tc>
          <w:tcPr>
            <w:tcW w:w="1226" w:type="dxa"/>
            <w:vAlign w:val="center"/>
          </w:tcPr>
          <w:p w14:paraId="75EA70BE" w14:textId="77777777" w:rsidR="005D5A94" w:rsidRPr="001B35BB" w:rsidRDefault="005D5A94" w:rsidP="001B35BB">
            <w:pPr>
              <w:spacing w:beforeLines="50" w:before="156" w:afterLines="50" w:after="156"/>
              <w:rPr>
                <w:rFonts w:ascii="Times New Roman" w:eastAsia="宋体" w:hAnsi="Times New Roman" w:cs="Times New Roman"/>
                <w:sz w:val="24"/>
              </w:rPr>
            </w:pPr>
            <w:r w:rsidRPr="001B35BB">
              <w:rPr>
                <w:rFonts w:ascii="Times New Roman" w:eastAsia="宋体" w:hAnsi="Times New Roman" w:cs="Times New Roman"/>
                <w:sz w:val="24"/>
              </w:rPr>
              <w:t>共同立项</w:t>
            </w:r>
          </w:p>
        </w:tc>
        <w:tc>
          <w:tcPr>
            <w:tcW w:w="1226" w:type="dxa"/>
            <w:vAlign w:val="center"/>
          </w:tcPr>
          <w:p w14:paraId="5C94B56E" w14:textId="77777777" w:rsidR="005D5A94" w:rsidRPr="001B35BB" w:rsidRDefault="005D5A94" w:rsidP="001B35BB">
            <w:pPr>
              <w:spacing w:beforeLines="50" w:before="156" w:afterLines="50" w:after="156"/>
              <w:rPr>
                <w:rFonts w:ascii="Times New Roman" w:eastAsia="宋体" w:hAnsi="Times New Roman" w:cs="Times New Roman"/>
                <w:sz w:val="24"/>
              </w:rPr>
            </w:pPr>
            <w:r w:rsidRPr="001B35BB">
              <w:rPr>
                <w:rFonts w:ascii="Times New Roman" w:eastAsia="宋体" w:hAnsi="Times New Roman" w:cs="Times New Roman"/>
                <w:sz w:val="24"/>
              </w:rPr>
              <w:t>尉军耀</w:t>
            </w:r>
            <w:r w:rsidRPr="001B35BB">
              <w:rPr>
                <w:rFonts w:ascii="Times New Roman" w:eastAsia="宋体" w:hAnsi="Times New Roman" w:cs="Times New Roman"/>
                <w:sz w:val="24"/>
              </w:rPr>
              <w:t>/1</w:t>
            </w:r>
            <w:r w:rsidRPr="001B35BB">
              <w:rPr>
                <w:rFonts w:ascii="Times New Roman" w:eastAsia="宋体" w:hAnsi="Times New Roman" w:cs="Times New Roman"/>
                <w:sz w:val="24"/>
              </w:rPr>
              <w:t>，岳增璧</w:t>
            </w:r>
            <w:r w:rsidRPr="001B35BB">
              <w:rPr>
                <w:rFonts w:ascii="Times New Roman" w:eastAsia="宋体" w:hAnsi="Times New Roman" w:cs="Times New Roman"/>
                <w:sz w:val="24"/>
              </w:rPr>
              <w:t>/2</w:t>
            </w:r>
            <w:r w:rsidRPr="001B35BB">
              <w:rPr>
                <w:rFonts w:ascii="Times New Roman" w:eastAsia="宋体" w:hAnsi="Times New Roman" w:cs="Times New Roman"/>
                <w:sz w:val="24"/>
              </w:rPr>
              <w:t>，周蓓蓓</w:t>
            </w:r>
            <w:r w:rsidRPr="001B35BB">
              <w:rPr>
                <w:rFonts w:ascii="Times New Roman" w:eastAsia="宋体" w:hAnsi="Times New Roman" w:cs="Times New Roman"/>
                <w:sz w:val="24"/>
              </w:rPr>
              <w:t>/3</w:t>
            </w:r>
            <w:r w:rsidRPr="001B35BB">
              <w:rPr>
                <w:rFonts w:ascii="Times New Roman" w:eastAsia="宋体" w:hAnsi="Times New Roman" w:cs="Times New Roman"/>
                <w:sz w:val="24"/>
              </w:rPr>
              <w:t>，</w:t>
            </w:r>
          </w:p>
          <w:p w14:paraId="7B7154C3" w14:textId="17509253" w:rsidR="005D5A94" w:rsidRPr="001B35BB" w:rsidRDefault="005D5A94" w:rsidP="001B35BB">
            <w:pPr>
              <w:spacing w:beforeLines="50" w:before="156" w:afterLines="50" w:after="156"/>
              <w:rPr>
                <w:rFonts w:ascii="Times New Roman" w:eastAsia="宋体" w:hAnsi="Times New Roman" w:cs="Times New Roman"/>
                <w:sz w:val="24"/>
              </w:rPr>
            </w:pPr>
            <w:r w:rsidRPr="001B35BB">
              <w:rPr>
                <w:rFonts w:ascii="Times New Roman" w:eastAsia="宋体" w:hAnsi="Times New Roman" w:cs="Times New Roman"/>
                <w:sz w:val="24"/>
              </w:rPr>
              <w:t>聂卫波</w:t>
            </w:r>
            <w:r w:rsidRPr="001B35BB">
              <w:rPr>
                <w:rFonts w:ascii="Times New Roman" w:eastAsia="宋体" w:hAnsi="Times New Roman" w:cs="Times New Roman"/>
                <w:sz w:val="24"/>
              </w:rPr>
              <w:t>/5</w:t>
            </w:r>
            <w:proofErr w:type="gramStart"/>
            <w:r w:rsidRPr="001B35BB">
              <w:rPr>
                <w:rFonts w:ascii="Times New Roman" w:eastAsia="宋体" w:hAnsi="Times New Roman" w:cs="Times New Roman"/>
                <w:sz w:val="24"/>
              </w:rPr>
              <w:t>曲植</w:t>
            </w:r>
            <w:r w:rsidRPr="001B35BB">
              <w:rPr>
                <w:rFonts w:ascii="Times New Roman" w:eastAsia="宋体" w:hAnsi="Times New Roman" w:cs="Times New Roman"/>
                <w:sz w:val="24"/>
              </w:rPr>
              <w:t>/</w:t>
            </w:r>
            <w:proofErr w:type="gramEnd"/>
            <w:r w:rsidRPr="001B35BB">
              <w:rPr>
                <w:rFonts w:ascii="Times New Roman" w:eastAsia="宋体" w:hAnsi="Times New Roman" w:cs="Times New Roman"/>
                <w:sz w:val="24"/>
              </w:rPr>
              <w:t>6</w:t>
            </w:r>
          </w:p>
          <w:p w14:paraId="45381755" w14:textId="0DDB623D" w:rsidR="005D5A94" w:rsidRPr="001B35BB" w:rsidRDefault="005D5A94" w:rsidP="001B35BB">
            <w:pPr>
              <w:spacing w:beforeLines="50" w:before="156" w:afterLines="50" w:after="156"/>
              <w:rPr>
                <w:rFonts w:ascii="Times New Roman" w:eastAsia="宋体" w:hAnsi="Times New Roman" w:cs="Times New Roman"/>
                <w:sz w:val="24"/>
              </w:rPr>
            </w:pPr>
            <w:r w:rsidRPr="001B35BB">
              <w:rPr>
                <w:rFonts w:ascii="Times New Roman" w:eastAsia="宋体" w:hAnsi="Times New Roman" w:cs="Times New Roman"/>
                <w:sz w:val="24"/>
              </w:rPr>
              <w:t>高泽海</w:t>
            </w:r>
            <w:r w:rsidRPr="001B35BB">
              <w:rPr>
                <w:rFonts w:ascii="Times New Roman" w:eastAsia="宋体" w:hAnsi="Times New Roman" w:cs="Times New Roman"/>
                <w:sz w:val="24"/>
              </w:rPr>
              <w:t>/7</w:t>
            </w:r>
          </w:p>
          <w:p w14:paraId="5186537D" w14:textId="345466D9" w:rsidR="005D5A94" w:rsidRPr="001B35BB" w:rsidRDefault="005D5A94" w:rsidP="001B35BB">
            <w:pPr>
              <w:spacing w:beforeLines="50" w:before="156" w:afterLines="50" w:after="156"/>
              <w:rPr>
                <w:rFonts w:ascii="Times New Roman" w:eastAsia="宋体" w:hAnsi="Times New Roman" w:cs="Times New Roman"/>
                <w:sz w:val="24"/>
              </w:rPr>
            </w:pPr>
            <w:r w:rsidRPr="001B35BB">
              <w:rPr>
                <w:rFonts w:ascii="Times New Roman" w:eastAsia="宋体" w:hAnsi="Times New Roman" w:cs="Times New Roman"/>
                <w:sz w:val="24"/>
              </w:rPr>
              <w:t>宁松瑞</w:t>
            </w:r>
            <w:r w:rsidRPr="001B35BB">
              <w:rPr>
                <w:rFonts w:ascii="Times New Roman" w:eastAsia="宋体" w:hAnsi="Times New Roman" w:cs="Times New Roman"/>
                <w:sz w:val="24"/>
              </w:rPr>
              <w:t>/8</w:t>
            </w:r>
          </w:p>
          <w:p w14:paraId="3DF415AC" w14:textId="24FA5E83" w:rsidR="005D5A94" w:rsidRPr="001B35BB" w:rsidRDefault="005D5A94" w:rsidP="001B35BB">
            <w:pPr>
              <w:spacing w:beforeLines="50" w:before="156" w:afterLines="50" w:after="156"/>
              <w:rPr>
                <w:rFonts w:ascii="Times New Roman" w:eastAsia="宋体" w:hAnsi="Times New Roman" w:cs="Times New Roman"/>
                <w:sz w:val="24"/>
              </w:rPr>
            </w:pPr>
            <w:proofErr w:type="gramStart"/>
            <w:r w:rsidRPr="001B35BB">
              <w:rPr>
                <w:rFonts w:ascii="Times New Roman" w:eastAsia="宋体" w:hAnsi="Times New Roman" w:cs="Times New Roman"/>
                <w:sz w:val="24"/>
              </w:rPr>
              <w:t>李智录</w:t>
            </w:r>
            <w:proofErr w:type="gramEnd"/>
            <w:r w:rsidRPr="001B35BB">
              <w:rPr>
                <w:rFonts w:ascii="Times New Roman" w:eastAsia="宋体" w:hAnsi="Times New Roman" w:cs="Times New Roman"/>
                <w:sz w:val="24"/>
              </w:rPr>
              <w:t>/9</w:t>
            </w:r>
          </w:p>
        </w:tc>
        <w:tc>
          <w:tcPr>
            <w:tcW w:w="1313" w:type="dxa"/>
            <w:vAlign w:val="center"/>
          </w:tcPr>
          <w:p w14:paraId="57F029A5" w14:textId="77777777" w:rsidR="005D5A94" w:rsidRPr="001B35BB" w:rsidRDefault="005D5A94" w:rsidP="001B35BB">
            <w:pPr>
              <w:spacing w:beforeLines="50" w:before="156" w:afterLines="50" w:after="156"/>
              <w:rPr>
                <w:rFonts w:ascii="Times New Roman" w:eastAsia="宋体" w:hAnsi="Times New Roman" w:cs="Times New Roman"/>
                <w:sz w:val="24"/>
              </w:rPr>
            </w:pPr>
            <w:r w:rsidRPr="001B35BB">
              <w:rPr>
                <w:rFonts w:ascii="Times New Roman" w:eastAsia="宋体" w:hAnsi="Times New Roman" w:cs="Times New Roman"/>
                <w:sz w:val="24"/>
              </w:rPr>
              <w:t>2017-10-30</w:t>
            </w:r>
          </w:p>
        </w:tc>
        <w:tc>
          <w:tcPr>
            <w:tcW w:w="2357" w:type="dxa"/>
            <w:vAlign w:val="center"/>
          </w:tcPr>
          <w:p w14:paraId="337A87B1" w14:textId="77777777" w:rsidR="005D5A94" w:rsidRPr="001B35BB" w:rsidRDefault="005D5A94" w:rsidP="001B35BB">
            <w:pPr>
              <w:spacing w:beforeLines="50" w:before="156" w:afterLines="50" w:after="156"/>
              <w:rPr>
                <w:rFonts w:ascii="Times New Roman" w:eastAsia="宋体" w:hAnsi="Times New Roman" w:cs="Times New Roman"/>
                <w:bCs/>
              </w:rPr>
            </w:pPr>
            <w:r w:rsidRPr="001B35BB">
              <w:rPr>
                <w:rFonts w:ascii="Times New Roman" w:eastAsia="宋体" w:hAnsi="Times New Roman" w:cs="Times New Roman"/>
                <w:bCs/>
              </w:rPr>
              <w:t>土壤治理工程工作体系及典型技术研究</w:t>
            </w:r>
          </w:p>
        </w:tc>
        <w:tc>
          <w:tcPr>
            <w:tcW w:w="1530" w:type="dxa"/>
            <w:vAlign w:val="center"/>
          </w:tcPr>
          <w:p w14:paraId="7EB46897" w14:textId="5A8C5D82" w:rsidR="005D5A94" w:rsidRPr="001B35BB" w:rsidRDefault="005D5A94" w:rsidP="001B35BB">
            <w:pPr>
              <w:spacing w:beforeLines="50" w:before="156" w:afterLines="50" w:after="156"/>
              <w:rPr>
                <w:rFonts w:ascii="Times New Roman" w:eastAsia="宋体" w:hAnsi="Times New Roman" w:cs="Times New Roman"/>
                <w:sz w:val="24"/>
              </w:rPr>
            </w:pPr>
            <w:r w:rsidRPr="001B35BB">
              <w:rPr>
                <w:rFonts w:ascii="Times New Roman" w:eastAsia="宋体" w:hAnsi="Times New Roman" w:cs="Times New Roman"/>
                <w:sz w:val="24"/>
              </w:rPr>
              <w:t>附件</w:t>
            </w:r>
          </w:p>
        </w:tc>
      </w:tr>
    </w:tbl>
    <w:p w14:paraId="1CC95230" w14:textId="77777777" w:rsidR="008775B4" w:rsidRPr="001B35BB" w:rsidRDefault="008775B4" w:rsidP="00B5253D">
      <w:pPr>
        <w:spacing w:line="360" w:lineRule="auto"/>
        <w:rPr>
          <w:rFonts w:ascii="Times New Roman" w:eastAsia="宋体" w:hAnsi="Times New Roman" w:cs="Times New Roman"/>
          <w:sz w:val="24"/>
          <w:szCs w:val="24"/>
        </w:rPr>
      </w:pPr>
    </w:p>
    <w:sectPr w:rsidR="008775B4" w:rsidRPr="001B35B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6F314D" w14:textId="77777777" w:rsidR="00F75088" w:rsidRDefault="00F75088" w:rsidP="001D534A">
      <w:r>
        <w:separator/>
      </w:r>
    </w:p>
  </w:endnote>
  <w:endnote w:type="continuationSeparator" w:id="0">
    <w:p w14:paraId="5ED59180" w14:textId="77777777" w:rsidR="00F75088" w:rsidRDefault="00F75088" w:rsidP="001D5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3DD9C6" w14:textId="77777777" w:rsidR="00F75088" w:rsidRDefault="00F75088" w:rsidP="001D534A">
      <w:r>
        <w:separator/>
      </w:r>
    </w:p>
  </w:footnote>
  <w:footnote w:type="continuationSeparator" w:id="0">
    <w:p w14:paraId="6D05ACEE" w14:textId="77777777" w:rsidR="00F75088" w:rsidRDefault="00F75088" w:rsidP="001D53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4576C"/>
    <w:multiLevelType w:val="hybridMultilevel"/>
    <w:tmpl w:val="D0C2259E"/>
    <w:lvl w:ilvl="0" w:tplc="02AE2DA8">
      <w:start w:val="1"/>
      <w:numFmt w:val="decimal"/>
      <w:lvlText w:val="%1."/>
      <w:lvlJc w:val="left"/>
      <w:pPr>
        <w:ind w:left="672" w:hanging="67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9C86AB0"/>
    <w:multiLevelType w:val="hybridMultilevel"/>
    <w:tmpl w:val="80F01C2C"/>
    <w:lvl w:ilvl="0" w:tplc="04090011">
      <w:start w:val="1"/>
      <w:numFmt w:val="decimal"/>
      <w:lvlText w:val="%1)"/>
      <w:lvlJc w:val="left"/>
      <w:pPr>
        <w:ind w:left="672" w:hanging="67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4746039"/>
    <w:multiLevelType w:val="multilevel"/>
    <w:tmpl w:val="1474603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F036FAC"/>
    <w:multiLevelType w:val="multilevel"/>
    <w:tmpl w:val="1F036FAC"/>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2A2623D3"/>
    <w:multiLevelType w:val="multilevel"/>
    <w:tmpl w:val="6E02071D"/>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3D5B1F4E"/>
    <w:multiLevelType w:val="hybridMultilevel"/>
    <w:tmpl w:val="67BAE1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3DD256C"/>
    <w:multiLevelType w:val="multilevel"/>
    <w:tmpl w:val="6E02071D"/>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5B540193"/>
    <w:multiLevelType w:val="multilevel"/>
    <w:tmpl w:val="6E02071D"/>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6E02071D"/>
    <w:multiLevelType w:val="multilevel"/>
    <w:tmpl w:val="6E02071D"/>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8"/>
  </w:num>
  <w:num w:numId="2">
    <w:abstractNumId w:val="2"/>
  </w:num>
  <w:num w:numId="3">
    <w:abstractNumId w:val="3"/>
  </w:num>
  <w:num w:numId="4">
    <w:abstractNumId w:val="6"/>
  </w:num>
  <w:num w:numId="5">
    <w:abstractNumId w:val="4"/>
  </w:num>
  <w:num w:numId="6">
    <w:abstractNumId w:val="7"/>
  </w:num>
  <w:num w:numId="7">
    <w:abstractNumId w:val="5"/>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80A"/>
    <w:rsid w:val="000017F1"/>
    <w:rsid w:val="00022825"/>
    <w:rsid w:val="000574A8"/>
    <w:rsid w:val="0006588F"/>
    <w:rsid w:val="000D1B21"/>
    <w:rsid w:val="000D1B2D"/>
    <w:rsid w:val="000D4008"/>
    <w:rsid w:val="000F17BC"/>
    <w:rsid w:val="00101C9F"/>
    <w:rsid w:val="001533E8"/>
    <w:rsid w:val="001817C4"/>
    <w:rsid w:val="001A22D5"/>
    <w:rsid w:val="001B35BB"/>
    <w:rsid w:val="001D534A"/>
    <w:rsid w:val="001D5865"/>
    <w:rsid w:val="001F5565"/>
    <w:rsid w:val="001F6FC2"/>
    <w:rsid w:val="001F718E"/>
    <w:rsid w:val="0021457A"/>
    <w:rsid w:val="00242861"/>
    <w:rsid w:val="0025378F"/>
    <w:rsid w:val="00291123"/>
    <w:rsid w:val="002D344D"/>
    <w:rsid w:val="003031AF"/>
    <w:rsid w:val="0032183C"/>
    <w:rsid w:val="00380B6D"/>
    <w:rsid w:val="00381B81"/>
    <w:rsid w:val="003838D7"/>
    <w:rsid w:val="003A0ABE"/>
    <w:rsid w:val="004157F1"/>
    <w:rsid w:val="0045076D"/>
    <w:rsid w:val="00477A45"/>
    <w:rsid w:val="004846A7"/>
    <w:rsid w:val="004D0D84"/>
    <w:rsid w:val="00527F2E"/>
    <w:rsid w:val="00582A9C"/>
    <w:rsid w:val="00584871"/>
    <w:rsid w:val="005A1C0D"/>
    <w:rsid w:val="005A2DFC"/>
    <w:rsid w:val="005D5A94"/>
    <w:rsid w:val="00637BB4"/>
    <w:rsid w:val="00675CED"/>
    <w:rsid w:val="006874F3"/>
    <w:rsid w:val="006C1A7E"/>
    <w:rsid w:val="007A647A"/>
    <w:rsid w:val="0082765F"/>
    <w:rsid w:val="00846C6C"/>
    <w:rsid w:val="00873415"/>
    <w:rsid w:val="008775B4"/>
    <w:rsid w:val="00887602"/>
    <w:rsid w:val="008923CB"/>
    <w:rsid w:val="008A13D8"/>
    <w:rsid w:val="008B3BC4"/>
    <w:rsid w:val="00914E35"/>
    <w:rsid w:val="00932DC9"/>
    <w:rsid w:val="00935C49"/>
    <w:rsid w:val="00960D44"/>
    <w:rsid w:val="009A2E63"/>
    <w:rsid w:val="009D272C"/>
    <w:rsid w:val="009D7A52"/>
    <w:rsid w:val="00A9361F"/>
    <w:rsid w:val="00AA28B9"/>
    <w:rsid w:val="00AC6843"/>
    <w:rsid w:val="00AD5E88"/>
    <w:rsid w:val="00AD6B94"/>
    <w:rsid w:val="00B248D4"/>
    <w:rsid w:val="00B5253D"/>
    <w:rsid w:val="00B54F36"/>
    <w:rsid w:val="00B83A34"/>
    <w:rsid w:val="00B862F1"/>
    <w:rsid w:val="00B959DD"/>
    <w:rsid w:val="00BA46C1"/>
    <w:rsid w:val="00CB6018"/>
    <w:rsid w:val="00D2565F"/>
    <w:rsid w:val="00D459D4"/>
    <w:rsid w:val="00D62869"/>
    <w:rsid w:val="00D828D5"/>
    <w:rsid w:val="00D954B0"/>
    <w:rsid w:val="00DA60FA"/>
    <w:rsid w:val="00DB0CC9"/>
    <w:rsid w:val="00DD6FE4"/>
    <w:rsid w:val="00DF5159"/>
    <w:rsid w:val="00EB0D96"/>
    <w:rsid w:val="00EF680A"/>
    <w:rsid w:val="00F24E52"/>
    <w:rsid w:val="00F47A1D"/>
    <w:rsid w:val="00F75088"/>
    <w:rsid w:val="00F8263E"/>
    <w:rsid w:val="00F911BE"/>
    <w:rsid w:val="00FB20B5"/>
    <w:rsid w:val="00FC4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8ED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A52"/>
    <w:pPr>
      <w:widowControl w:val="0"/>
      <w:jc w:val="both"/>
    </w:pPr>
  </w:style>
  <w:style w:type="paragraph" w:styleId="3">
    <w:name w:val="heading 3"/>
    <w:basedOn w:val="a"/>
    <w:link w:val="3Char"/>
    <w:uiPriority w:val="9"/>
    <w:qFormat/>
    <w:rsid w:val="001A22D5"/>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D53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D534A"/>
    <w:rPr>
      <w:sz w:val="18"/>
      <w:szCs w:val="18"/>
    </w:rPr>
  </w:style>
  <w:style w:type="paragraph" w:styleId="a4">
    <w:name w:val="footer"/>
    <w:basedOn w:val="a"/>
    <w:link w:val="Char0"/>
    <w:uiPriority w:val="99"/>
    <w:unhideWhenUsed/>
    <w:rsid w:val="001D534A"/>
    <w:pPr>
      <w:tabs>
        <w:tab w:val="center" w:pos="4153"/>
        <w:tab w:val="right" w:pos="8306"/>
      </w:tabs>
      <w:snapToGrid w:val="0"/>
      <w:jc w:val="left"/>
    </w:pPr>
    <w:rPr>
      <w:sz w:val="18"/>
      <w:szCs w:val="18"/>
    </w:rPr>
  </w:style>
  <w:style w:type="character" w:customStyle="1" w:styleId="Char0">
    <w:name w:val="页脚 Char"/>
    <w:basedOn w:val="a0"/>
    <w:link w:val="a4"/>
    <w:uiPriority w:val="99"/>
    <w:rsid w:val="001D534A"/>
    <w:rPr>
      <w:sz w:val="18"/>
      <w:szCs w:val="18"/>
    </w:rPr>
  </w:style>
  <w:style w:type="paragraph" w:styleId="a5">
    <w:name w:val="List Paragraph"/>
    <w:basedOn w:val="a"/>
    <w:uiPriority w:val="34"/>
    <w:qFormat/>
    <w:rsid w:val="001F6FC2"/>
    <w:pPr>
      <w:ind w:firstLineChars="200" w:firstLine="420"/>
    </w:pPr>
  </w:style>
  <w:style w:type="character" w:customStyle="1" w:styleId="3Char">
    <w:name w:val="标题 3 Char"/>
    <w:basedOn w:val="a0"/>
    <w:link w:val="3"/>
    <w:uiPriority w:val="9"/>
    <w:rsid w:val="001A22D5"/>
    <w:rPr>
      <w:rFonts w:ascii="宋体" w:eastAsia="宋体" w:hAnsi="宋体" w:cs="宋体"/>
      <w:b/>
      <w:bCs/>
      <w:kern w:val="0"/>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A52"/>
    <w:pPr>
      <w:widowControl w:val="0"/>
      <w:jc w:val="both"/>
    </w:pPr>
  </w:style>
  <w:style w:type="paragraph" w:styleId="3">
    <w:name w:val="heading 3"/>
    <w:basedOn w:val="a"/>
    <w:link w:val="3Char"/>
    <w:uiPriority w:val="9"/>
    <w:qFormat/>
    <w:rsid w:val="001A22D5"/>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D53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D534A"/>
    <w:rPr>
      <w:sz w:val="18"/>
      <w:szCs w:val="18"/>
    </w:rPr>
  </w:style>
  <w:style w:type="paragraph" w:styleId="a4">
    <w:name w:val="footer"/>
    <w:basedOn w:val="a"/>
    <w:link w:val="Char0"/>
    <w:uiPriority w:val="99"/>
    <w:unhideWhenUsed/>
    <w:rsid w:val="001D534A"/>
    <w:pPr>
      <w:tabs>
        <w:tab w:val="center" w:pos="4153"/>
        <w:tab w:val="right" w:pos="8306"/>
      </w:tabs>
      <w:snapToGrid w:val="0"/>
      <w:jc w:val="left"/>
    </w:pPr>
    <w:rPr>
      <w:sz w:val="18"/>
      <w:szCs w:val="18"/>
    </w:rPr>
  </w:style>
  <w:style w:type="character" w:customStyle="1" w:styleId="Char0">
    <w:name w:val="页脚 Char"/>
    <w:basedOn w:val="a0"/>
    <w:link w:val="a4"/>
    <w:uiPriority w:val="99"/>
    <w:rsid w:val="001D534A"/>
    <w:rPr>
      <w:sz w:val="18"/>
      <w:szCs w:val="18"/>
    </w:rPr>
  </w:style>
  <w:style w:type="paragraph" w:styleId="a5">
    <w:name w:val="List Paragraph"/>
    <w:basedOn w:val="a"/>
    <w:uiPriority w:val="34"/>
    <w:qFormat/>
    <w:rsid w:val="001F6FC2"/>
    <w:pPr>
      <w:ind w:firstLineChars="200" w:firstLine="420"/>
    </w:pPr>
  </w:style>
  <w:style w:type="character" w:customStyle="1" w:styleId="3Char">
    <w:name w:val="标题 3 Char"/>
    <w:basedOn w:val="a0"/>
    <w:link w:val="3"/>
    <w:uiPriority w:val="9"/>
    <w:rsid w:val="001A22D5"/>
    <w:rPr>
      <w:rFonts w:ascii="宋体" w:eastAsia="宋体" w:hAnsi="宋体" w:cs="宋体"/>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889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1123</Words>
  <Characters>6403</Characters>
  <Application>Microsoft Office Word</Application>
  <DocSecurity>0</DocSecurity>
  <Lines>53</Lines>
  <Paragraphs>15</Paragraphs>
  <ScaleCrop>false</ScaleCrop>
  <Company>P R C</Company>
  <LinksUpToDate>false</LinksUpToDate>
  <CharactersWithSpaces>7511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曲植</cp:lastModifiedBy>
  <cp:revision>4</cp:revision>
  <dcterms:created xsi:type="dcterms:W3CDTF">2021-05-06T01:28:00Z</dcterms:created>
  <dcterms:modified xsi:type="dcterms:W3CDTF">2021-05-06T01:33:00Z</dcterms:modified>
</cp:coreProperties>
</file>