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 w:line="560" w:lineRule="exact"/>
        <w:ind w:left="-735" w:leftChars="-350" w:right="-716" w:rightChars="-341"/>
        <w:jc w:val="center"/>
        <w:rPr>
          <w:rFonts w:ascii="Times New Roman" w:hAnsi="Times New Roman" w:eastAsia="华文中宋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华文中宋"/>
          <w:b/>
          <w:bCs/>
          <w:color w:val="000000"/>
          <w:sz w:val="36"/>
          <w:szCs w:val="36"/>
        </w:rPr>
        <w:t>西北农林科技大学新任教师授课资格认定审批表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51"/>
        <w:gridCol w:w="849"/>
        <w:gridCol w:w="1029"/>
        <w:gridCol w:w="549"/>
        <w:gridCol w:w="585"/>
        <w:gridCol w:w="850"/>
        <w:gridCol w:w="1476"/>
        <w:gridCol w:w="792"/>
        <w:gridCol w:w="851"/>
        <w:gridCol w:w="17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 名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参加工作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时间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现  聘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岗  位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学位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技术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是否有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教师资格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参加新入职教师教学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培训时间</w:t>
            </w:r>
          </w:p>
        </w:tc>
        <w:tc>
          <w:tcPr>
            <w:tcW w:w="6891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  业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学校及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  业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556" w:leftChars="115" w:hanging="315" w:hangingChars="150"/>
              <w:jc w:val="center"/>
              <w:rPr>
                <w:rFonts w:eastAsia="仿宋_GB2312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现从事专业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（研究方向）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拟开出课程名称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2" w:type="dxa"/>
            <w:gridSpan w:val="2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教学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辅导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情况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总结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</w:tc>
        <w:tc>
          <w:tcPr>
            <w:tcW w:w="87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315" w:hanging="315" w:hangingChars="15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教学辅导情况小结：（个人填写，包括辅导课程及内容、时间、班级、人数等情况；如无则不填）</w:t>
            </w: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  <w:p>
            <w:pPr>
              <w:spacing w:line="400" w:lineRule="exact"/>
              <w:ind w:left="-399" w:leftChars="-190" w:firstLine="420" w:firstLineChars="200"/>
              <w:rPr>
                <w:rFonts w:eastAsia="仿宋_GB2312"/>
              </w:rPr>
            </w:pPr>
            <w:bookmarkStart w:id="0" w:name="_GoBack"/>
            <w:bookmarkEnd w:id="0"/>
          </w:p>
          <w:p>
            <w:pPr>
              <w:spacing w:line="400" w:lineRule="exact"/>
              <w:ind w:left="-399" w:leftChars="-190" w:firstLine="420" w:firstLineChars="200"/>
              <w:rPr>
                <w:rFonts w:hint="eastAsia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</w:tc>
        <w:tc>
          <w:tcPr>
            <w:tcW w:w="87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315" w:hanging="315" w:hangingChars="15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指导教师评语：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</w:p>
          <w:p>
            <w:pPr>
              <w:spacing w:line="240" w:lineRule="exact"/>
              <w:ind w:left="674" w:leftChars="171" w:hanging="315" w:hangingChars="150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left="674" w:leftChars="171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签名:</w:t>
            </w:r>
          </w:p>
          <w:p>
            <w:pPr>
              <w:spacing w:line="240" w:lineRule="exact"/>
              <w:ind w:left="674" w:leftChars="171" w:hanging="315" w:hangingChars="150"/>
              <w:jc w:val="center"/>
              <w:rPr>
                <w:rFonts w:eastAsia="仿宋_GB2312"/>
              </w:rPr>
            </w:pPr>
          </w:p>
          <w:p>
            <w:pPr>
              <w:spacing w:after="156" w:afterLines="50"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 xml:space="preserve">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9" w:hRule="atLeast"/>
          <w:jc w:val="center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教研室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87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315" w:hanging="315" w:hangingChars="15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（确认是否具有面对学生试讲的资格）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left="674" w:leftChars="171" w:hanging="315" w:hangingChars="150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left="674" w:leftChars="171" w:hanging="315" w:hangingChars="150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left="569" w:leftChars="271"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>教研室主任:</w:t>
            </w:r>
          </w:p>
          <w:p>
            <w:pPr>
              <w:spacing w:after="156" w:afterLines="50"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 xml:space="preserve">                        </w:t>
            </w:r>
            <w:r>
              <w:rPr>
                <w:rFonts w:hint="eastAsia" w:eastAsia="仿宋_GB2312"/>
                <w:lang w:val="en-US" w:eastAsia="zh-CN"/>
              </w:rPr>
              <w:t xml:space="preserve">   </w:t>
            </w:r>
            <w:r>
              <w:rPr>
                <w:rFonts w:eastAsia="仿宋_GB2312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7" w:hRule="atLeast"/>
          <w:jc w:val="center"/>
        </w:trPr>
        <w:tc>
          <w:tcPr>
            <w:tcW w:w="9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学院试讲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专家组意见</w:t>
            </w:r>
          </w:p>
        </w:tc>
        <w:tc>
          <w:tcPr>
            <w:tcW w:w="8769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left="630" w:leftChars="150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组长签名: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4" w:hRule="atLeast"/>
          <w:jc w:val="center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87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(明确是否具备承担该门课程的能力)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firstLine="4095" w:firstLineChars="195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负责人签名:</w:t>
            </w:r>
          </w:p>
          <w:p>
            <w:pPr>
              <w:spacing w:line="240" w:lineRule="exact"/>
              <w:ind w:firstLine="6615" w:firstLineChars="3150"/>
              <w:jc w:val="both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（</w:t>
            </w:r>
            <w:r>
              <w:rPr>
                <w:rFonts w:eastAsia="仿宋_GB2312"/>
              </w:rPr>
              <w:t>盖章</w:t>
            </w:r>
            <w:r>
              <w:rPr>
                <w:rFonts w:hint="eastAsia" w:eastAsia="仿宋_GB2312"/>
                <w:lang w:eastAsia="zh-CN"/>
              </w:rPr>
              <w:t>）</w:t>
            </w:r>
          </w:p>
          <w:p>
            <w:pPr>
              <w:spacing w:after="156" w:afterLines="50" w:line="240" w:lineRule="exact"/>
              <w:ind w:left="315" w:hanging="315" w:hangingChars="15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</w:t>
            </w:r>
            <w:r>
              <w:rPr>
                <w:rFonts w:eastAsia="仿宋_GB2312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spacing w:line="260" w:lineRule="exact"/>
      </w:pPr>
      <w:r>
        <w:rPr>
          <w:rFonts w:hint="eastAsia"/>
        </w:rPr>
        <w:t>备注：此表仅供各院系、部参考，各单位可依据实际情况自行调整。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提交附件材料：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  <w:lang w:val="en-US" w:eastAsia="zh-CN"/>
        </w:rPr>
        <w:t>1.</w:t>
      </w:r>
      <w:r>
        <w:rPr>
          <w:rFonts w:eastAsia="仿宋_GB2312"/>
          <w:color w:val="000000"/>
          <w:sz w:val="24"/>
        </w:rPr>
        <w:t>新教师教学培训合格证明；2.系（院）教学辅导工作安排记录；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</w:pPr>
      <w:r>
        <w:rPr>
          <w:rFonts w:eastAsia="仿宋_GB2312"/>
          <w:color w:val="000000"/>
          <w:sz w:val="24"/>
        </w:rPr>
        <w:t>3.听课笔记节选复印件；4.备课讲稿（教案）节选复印件。</w:t>
      </w:r>
    </w:p>
    <w:p>
      <w:pPr>
        <w:autoSpaceDE w:val="0"/>
        <w:autoSpaceDN w:val="0"/>
        <w:adjustRightInd w:val="0"/>
        <w:spacing w:line="26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yYzdiZDM2ZTlkOTY5ZDlmN2ZmZGEzZGEwYmZkZDQifQ=="/>
  </w:docVars>
  <w:rsids>
    <w:rsidRoot w:val="009D66D1"/>
    <w:rsid w:val="0000618E"/>
    <w:rsid w:val="000305C0"/>
    <w:rsid w:val="000C4FEB"/>
    <w:rsid w:val="000F5DE2"/>
    <w:rsid w:val="002A19B1"/>
    <w:rsid w:val="0036139E"/>
    <w:rsid w:val="00380D73"/>
    <w:rsid w:val="004B7510"/>
    <w:rsid w:val="004C6DDA"/>
    <w:rsid w:val="004F4C41"/>
    <w:rsid w:val="005459F1"/>
    <w:rsid w:val="005662EF"/>
    <w:rsid w:val="00570F8C"/>
    <w:rsid w:val="00585160"/>
    <w:rsid w:val="00686E62"/>
    <w:rsid w:val="006B5806"/>
    <w:rsid w:val="006F0007"/>
    <w:rsid w:val="00701B72"/>
    <w:rsid w:val="0078358E"/>
    <w:rsid w:val="007970EE"/>
    <w:rsid w:val="008C61A5"/>
    <w:rsid w:val="009B6A16"/>
    <w:rsid w:val="009D66D1"/>
    <w:rsid w:val="00A50BD8"/>
    <w:rsid w:val="00A51D7A"/>
    <w:rsid w:val="00A8643E"/>
    <w:rsid w:val="00A918E4"/>
    <w:rsid w:val="00C0354E"/>
    <w:rsid w:val="00C25D38"/>
    <w:rsid w:val="00C730FD"/>
    <w:rsid w:val="00C87AF7"/>
    <w:rsid w:val="00CA5163"/>
    <w:rsid w:val="00CB31BF"/>
    <w:rsid w:val="00CB4BFA"/>
    <w:rsid w:val="00DD7219"/>
    <w:rsid w:val="00E055D9"/>
    <w:rsid w:val="00E43EA7"/>
    <w:rsid w:val="00EB5B3B"/>
    <w:rsid w:val="00EF0518"/>
    <w:rsid w:val="00F2391E"/>
    <w:rsid w:val="00F80E3A"/>
    <w:rsid w:val="00FA3E30"/>
    <w:rsid w:val="00FB36AC"/>
    <w:rsid w:val="05C76020"/>
    <w:rsid w:val="0BA6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uiPriority w:val="99"/>
    <w:rPr>
      <w:rFonts w:ascii="Arial Unicode MS" w:hAnsi="Arial Unicode MS" w:eastAsia="Arial Unicode MS" w:cs="Times New Roman"/>
      <w:kern w:val="0"/>
      <w:sz w:val="24"/>
      <w:szCs w:val="24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299</Words>
  <Characters>303</Characters>
  <Lines>3</Lines>
  <Paragraphs>1</Paragraphs>
  <TotalTime>2</TotalTime>
  <ScaleCrop>false</ScaleCrop>
  <LinksUpToDate>false</LinksUpToDate>
  <CharactersWithSpaces>390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2019-06-17T03:45:00Z</dcterms:created>
  <dc:creator>李论</dc:creator>
  <cp:lastModifiedBy>Lenovo</cp:lastModifiedBy>
  <cp:lastPrinted>2019-06-17T10:18:00Z</cp:lastPrinted>
  <dcterms:modified xsi:type="dcterms:W3CDTF">2023-03-31T03:28:22Z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A5DEEC8A5C8A4BB2BC81EEB04FE96E3F</vt:lpwstr>
  </property>
</Properties>
</file>