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3595" w14:textId="5A0019AE" w:rsidR="00D25814" w:rsidRDefault="0094021D" w:rsidP="00F2526C">
      <w:pPr>
        <w:tabs>
          <w:tab w:val="left" w:pos="3270"/>
        </w:tabs>
        <w:jc w:val="left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附件</w:t>
      </w:r>
      <w:r>
        <w:rPr>
          <w:rFonts w:eastAsia="方正小标宋简体" w:hint="eastAsia"/>
          <w:sz w:val="32"/>
          <w:szCs w:val="32"/>
        </w:rPr>
        <w:t>1</w:t>
      </w:r>
      <w:r>
        <w:rPr>
          <w:rFonts w:eastAsia="方正小标宋简体" w:hint="eastAsia"/>
          <w:sz w:val="32"/>
          <w:szCs w:val="32"/>
        </w:rPr>
        <w:t>：</w:t>
      </w:r>
    </w:p>
    <w:p w14:paraId="4E953B74" w14:textId="77777777" w:rsidR="00825C42" w:rsidRPr="0094021D" w:rsidRDefault="00825C42" w:rsidP="00F2526C">
      <w:pPr>
        <w:tabs>
          <w:tab w:val="left" w:pos="3270"/>
        </w:tabs>
        <w:jc w:val="center"/>
        <w:rPr>
          <w:rFonts w:eastAsia="方正小标宋简体"/>
          <w:sz w:val="44"/>
          <w:szCs w:val="44"/>
        </w:rPr>
      </w:pPr>
      <w:r w:rsidRPr="0094021D">
        <w:rPr>
          <w:rFonts w:eastAsia="方正小标宋简体" w:hint="eastAsia"/>
          <w:sz w:val="44"/>
          <w:szCs w:val="44"/>
        </w:rPr>
        <w:t>“课程思政”教学竞赛</w:t>
      </w:r>
      <w:r w:rsidRPr="0094021D">
        <w:rPr>
          <w:rFonts w:eastAsia="方正小标宋简体"/>
          <w:sz w:val="44"/>
          <w:szCs w:val="44"/>
        </w:rPr>
        <w:t>评审标准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7094"/>
        <w:gridCol w:w="951"/>
      </w:tblGrid>
      <w:tr w:rsidR="00825C42" w14:paraId="56B2530E" w14:textId="77777777" w:rsidTr="005B673F">
        <w:trPr>
          <w:cantSplit/>
          <w:trHeight w:val="1061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9F7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6F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16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134A46" w14:paraId="55A9C2EE" w14:textId="77777777" w:rsidTr="005B673F">
        <w:trPr>
          <w:cantSplit/>
          <w:trHeight w:val="1061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FA7FC" w14:textId="7D11455D" w:rsidR="00134A46" w:rsidRPr="00134A46" w:rsidRDefault="00134A46" w:rsidP="00F2526C">
            <w:pPr>
              <w:spacing w:before="65" w:line="471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b/>
                <w:sz w:val="28"/>
                <w:szCs w:val="32"/>
              </w:rPr>
              <w:t>教学理念与目标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35E" w14:textId="3B6AE96D" w:rsidR="00134A46" w:rsidRPr="00134A46" w:rsidRDefault="00134A46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坚持立德树人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坚持</w:t>
            </w:r>
            <w:r>
              <w:rPr>
                <w:rFonts w:eastAsia="仿宋_GB2312" w:cs="Calibri" w:hint="eastAsia"/>
                <w:sz w:val="28"/>
                <w:szCs w:val="32"/>
              </w:rPr>
              <w:t>“</w:t>
            </w:r>
            <w:r w:rsidRPr="00134A46">
              <w:rPr>
                <w:rFonts w:eastAsia="仿宋_GB2312" w:cs="Calibri"/>
                <w:sz w:val="28"/>
                <w:szCs w:val="32"/>
              </w:rPr>
              <w:t>以学生发展为中心</w:t>
            </w:r>
            <w:r>
              <w:rPr>
                <w:rFonts w:eastAsia="仿宋_GB2312" w:cs="Calibri" w:hint="eastAsia"/>
                <w:sz w:val="28"/>
                <w:szCs w:val="32"/>
              </w:rPr>
              <w:t>”，</w:t>
            </w:r>
            <w:r w:rsidRPr="00134A46">
              <w:rPr>
                <w:rFonts w:eastAsia="仿宋_GB2312" w:cs="Calibri"/>
                <w:sz w:val="28"/>
                <w:szCs w:val="32"/>
              </w:rPr>
              <w:t>将价值塑造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知识传授和能力培养融为一体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充分发挥课程育人作用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384D" w14:textId="4EE1584E" w:rsidR="00134A46" w:rsidRDefault="005B673F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134A46" w14:paraId="2934D2CD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510" w14:textId="77777777" w:rsidR="00134A46" w:rsidRDefault="00134A46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FDD" w14:textId="071D6FD1" w:rsidR="00134A46" w:rsidRDefault="00134A46" w:rsidP="00F2526C">
            <w:pPr>
              <w:spacing w:line="420" w:lineRule="exact"/>
              <w:rPr>
                <w:rFonts w:eastAsia="仿宋_GB2312" w:cs="Calibri"/>
                <w:b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教学目标立足本专业本课程的育人特色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在价值塑造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知识传授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能力培养等方面要求清晰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科学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准确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符合新时代创新型复合型应用型人才培养需求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E17" w14:textId="0E5F7301" w:rsidR="00134A46" w:rsidRDefault="005B673F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6FE27B67" w14:textId="77777777" w:rsidTr="005B673F">
        <w:trPr>
          <w:cantSplit/>
          <w:trHeight w:val="1061"/>
          <w:jc w:val="center"/>
        </w:trPr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86644" w14:textId="7F12D260" w:rsidR="00AD6C00" w:rsidRDefault="00AD6C00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AD6C00"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E07" w14:textId="0063AA0A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坚持思想性和学术性相统一，教学内容及资源优质适用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能够将思政教育与专业教育紧密结合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帮助学生丰富学识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增长见识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塑造品格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632C" w14:textId="6422B292" w:rsidR="00AD6C00" w:rsidRDefault="005B673F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15</w:t>
            </w:r>
          </w:p>
        </w:tc>
      </w:tr>
      <w:tr w:rsidR="00AD6C00" w14:paraId="15E2466A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937B" w14:textId="77777777" w:rsidR="00AD6C00" w:rsidRDefault="00AD6C00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8C02" w14:textId="1DA55A9C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坚持正确方向和正面导向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深入挖掘课程自身蕴含的思政资源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并科学有机融入教学内容体系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不做不恰当的延伸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体现思想性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时代性和专业特色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F6A8" w14:textId="2AC4C9C1" w:rsidR="00AD6C00" w:rsidRDefault="005B673F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15</w:t>
            </w:r>
          </w:p>
        </w:tc>
      </w:tr>
      <w:tr w:rsidR="00AD6C00" w14:paraId="7E50A39F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B7C" w14:textId="77777777" w:rsidR="00AD6C00" w:rsidRDefault="00AD6C00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4DC" w14:textId="5275ADC5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教学内容满足行业与社会需求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关注学生已有知识和经验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关注学科专业发展前沿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教学重点难点处理恰当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体现高阶性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创新性与挑战度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A55" w14:textId="7E8E9AD0" w:rsidR="00AD6C00" w:rsidRDefault="005B673F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14BCB6B9" w14:textId="77777777" w:rsidTr="005B673F">
        <w:trPr>
          <w:cantSplit/>
          <w:trHeight w:val="1061"/>
          <w:jc w:val="center"/>
        </w:trPr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37B63" w14:textId="4A653ED2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AD6C00">
              <w:rPr>
                <w:rFonts w:eastAsia="仿宋_GB2312" w:cs="Calibri"/>
                <w:b/>
                <w:sz w:val="28"/>
                <w:szCs w:val="32"/>
              </w:rPr>
              <w:t>教学过程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524" w14:textId="3C00E4E5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AD6C00">
              <w:rPr>
                <w:rFonts w:eastAsia="仿宋_GB2312" w:cs="Calibri"/>
                <w:sz w:val="28"/>
                <w:szCs w:val="32"/>
              </w:rPr>
              <w:t>教学组织有序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注重以学生为中心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体现教师主导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学生主体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能够寓价值观引导于知识传授和能力培养之中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732" w14:textId="12694F2A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0AE979B0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5C3D" w14:textId="77777777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263" w14:textId="03311086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AD6C00">
              <w:rPr>
                <w:rFonts w:eastAsia="仿宋_GB2312" w:cs="Calibri"/>
                <w:sz w:val="28"/>
                <w:szCs w:val="32"/>
              </w:rPr>
              <w:t>教学安排合理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教学方法恰当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能够激发学生学习兴趣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引导学生深入思考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体现针对性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互动性和启发性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AE1E" w14:textId="668BF910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2E5DF239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A2214" w14:textId="77777777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6AA" w14:textId="1FEBF1C0" w:rsidR="00AD6C00" w:rsidRPr="00134A46" w:rsidRDefault="00F2526C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F2526C">
              <w:rPr>
                <w:rFonts w:eastAsia="仿宋_GB2312" w:cs="Calibri" w:hint="eastAsia"/>
                <w:sz w:val="28"/>
                <w:szCs w:val="32"/>
              </w:rPr>
              <w:t>能综合运用现代信息技术手段和数字资源，</w:t>
            </w:r>
            <w:r w:rsidRPr="00AD6C00">
              <w:rPr>
                <w:rFonts w:eastAsia="仿宋_GB2312" w:cs="Calibri"/>
                <w:sz w:val="28"/>
                <w:szCs w:val="32"/>
              </w:rPr>
              <w:t>信息技术的使用合理有效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F2526C">
              <w:rPr>
                <w:rFonts w:eastAsia="仿宋_GB2312" w:cs="Calibri" w:hint="eastAsia"/>
                <w:sz w:val="28"/>
                <w:szCs w:val="32"/>
              </w:rPr>
              <w:t>教学内容呈现恰当，</w:t>
            </w:r>
            <w:r>
              <w:rPr>
                <w:rFonts w:eastAsia="仿宋_GB2312" w:cs="Calibri" w:hint="eastAsia"/>
                <w:sz w:val="28"/>
                <w:szCs w:val="32"/>
              </w:rPr>
              <w:t>既</w:t>
            </w:r>
            <w:r w:rsidRPr="00F2526C">
              <w:rPr>
                <w:rFonts w:eastAsia="仿宋_GB2312" w:cs="Calibri" w:hint="eastAsia"/>
                <w:sz w:val="28"/>
                <w:szCs w:val="32"/>
              </w:rPr>
              <w:t>满足学生学习需求</w:t>
            </w:r>
            <w:r>
              <w:rPr>
                <w:rFonts w:eastAsia="仿宋_GB2312" w:cs="Calibri" w:hint="eastAsia"/>
                <w:sz w:val="28"/>
                <w:szCs w:val="32"/>
              </w:rPr>
              <w:t>又体现</w:t>
            </w:r>
            <w:r w:rsidR="00AD6C00" w:rsidRPr="00AD6C00">
              <w:rPr>
                <w:rFonts w:eastAsia="仿宋_GB2312" w:cs="Calibri"/>
                <w:sz w:val="28"/>
                <w:szCs w:val="32"/>
              </w:rPr>
              <w:t>教学创新</w:t>
            </w:r>
            <w:r w:rsidR="00AD6C00"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39F4" w14:textId="58CA4E0A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65A1F42D" w14:textId="77777777" w:rsidTr="005B673F">
        <w:trPr>
          <w:cantSplit/>
          <w:trHeight w:val="1061"/>
          <w:jc w:val="center"/>
        </w:trPr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7B5" w14:textId="77777777" w:rsidR="00AD6C00" w:rsidRDefault="00AD6C00" w:rsidP="00AD6C00">
            <w:pPr>
              <w:spacing w:line="308" w:lineRule="auto"/>
            </w:pPr>
          </w:p>
          <w:p w14:paraId="67606D47" w14:textId="2216AD71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AD6C00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8DF" w14:textId="63A82BD8" w:rsidR="00AD6C00" w:rsidRPr="00AD6C00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AD6C00">
              <w:rPr>
                <w:rFonts w:eastAsia="仿宋_GB2312" w:cs="Calibri"/>
                <w:sz w:val="28"/>
                <w:szCs w:val="32"/>
              </w:rPr>
              <w:t>教学内容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方法及实施过程遵循教学理念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高效达成教学目标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达到如盐化水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润物无声的效果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有效实现教书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育人相统一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B6C" w14:textId="58066373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</w:tbl>
    <w:p w14:paraId="10D04497" w14:textId="77777777" w:rsidR="006C5E2B" w:rsidRDefault="006C5E2B"/>
    <w:sectPr w:rsidR="006C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00730" w14:textId="77777777" w:rsidR="00EC61A2" w:rsidRDefault="00EC61A2" w:rsidP="00825C42">
      <w:r>
        <w:separator/>
      </w:r>
    </w:p>
  </w:endnote>
  <w:endnote w:type="continuationSeparator" w:id="0">
    <w:p w14:paraId="79172645" w14:textId="77777777" w:rsidR="00EC61A2" w:rsidRDefault="00EC61A2" w:rsidP="008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491A0" w14:textId="77777777" w:rsidR="00EC61A2" w:rsidRDefault="00EC61A2" w:rsidP="00825C42">
      <w:r>
        <w:separator/>
      </w:r>
    </w:p>
  </w:footnote>
  <w:footnote w:type="continuationSeparator" w:id="0">
    <w:p w14:paraId="6A0E94AE" w14:textId="77777777" w:rsidR="00EC61A2" w:rsidRDefault="00EC61A2" w:rsidP="0082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25"/>
    <w:rsid w:val="00037DA5"/>
    <w:rsid w:val="00057ADE"/>
    <w:rsid w:val="00134A46"/>
    <w:rsid w:val="00596154"/>
    <w:rsid w:val="005A4BA6"/>
    <w:rsid w:val="005B673F"/>
    <w:rsid w:val="006C5E2B"/>
    <w:rsid w:val="00825C42"/>
    <w:rsid w:val="0094021D"/>
    <w:rsid w:val="00AD6C00"/>
    <w:rsid w:val="00D25814"/>
    <w:rsid w:val="00E36625"/>
    <w:rsid w:val="00EC61A2"/>
    <w:rsid w:val="00ED36D5"/>
    <w:rsid w:val="00F2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1563"/>
  <w15:docId w15:val="{1D0E49CB-4D11-4FA3-90AB-02F4270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王磊</cp:lastModifiedBy>
  <cp:revision>3</cp:revision>
  <dcterms:created xsi:type="dcterms:W3CDTF">2023-06-08T09:08:00Z</dcterms:created>
  <dcterms:modified xsi:type="dcterms:W3CDTF">2023-06-08T09:19:00Z</dcterms:modified>
</cp:coreProperties>
</file>