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4C4515">
      <w:pPr>
        <w:keepNext w:val="0"/>
        <w:keepLines w:val="0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 w:val="0"/>
        <w:snapToGrid w:val="0"/>
        <w:spacing w:line="240" w:lineRule="auto"/>
        <w:ind w:left="0" w:leftChars="0" w:right="0" w:rightChars="0"/>
        <w:textAlignment w:val="auto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ascii="黑体" w:hAnsi="黑体" w:eastAsia="黑体" w:cs="黑体"/>
          <w:sz w:val="32"/>
          <w:szCs w:val="32"/>
        </w:rPr>
        <w:t>1</w:t>
      </w:r>
    </w:p>
    <w:p w14:paraId="353B257E">
      <w:pPr>
        <w:keepNext w:val="0"/>
        <w:keepLines w:val="0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 w:val="0"/>
        <w:snapToGrid w:val="0"/>
        <w:spacing w:line="240" w:lineRule="auto"/>
        <w:ind w:left="0" w:leftChars="0" w:right="0" w:rightChars="0"/>
        <w:textAlignment w:val="auto"/>
      </w:pPr>
    </w:p>
    <w:p w14:paraId="1F22E0C3">
      <w:pPr>
        <w:keepNext w:val="0"/>
        <w:keepLines w:val="0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 w:val="0"/>
        <w:snapToGrid w:val="0"/>
        <w:spacing w:line="240" w:lineRule="auto"/>
        <w:ind w:left="0" w:leftChars="0" w:right="0" w:rightChars="0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  <w:highlight w:val="none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已参评但未入选首批“十四五”职业教育国家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和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sz w:val="44"/>
          <w:szCs w:val="44"/>
          <w:highlight w:val="none"/>
          <w:lang w:val="en-US" w:eastAsia="zh-CN"/>
        </w:rPr>
        <w:t>省级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highlight w:val="none"/>
        </w:rPr>
        <w:t>规划教材</w:t>
      </w:r>
    </w:p>
    <w:p w14:paraId="5B9BB97F">
      <w:pPr>
        <w:keepNext w:val="0"/>
        <w:keepLines w:val="0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 w:val="0"/>
        <w:snapToGrid w:val="0"/>
        <w:spacing w:line="240" w:lineRule="auto"/>
        <w:ind w:left="0" w:leftChars="0" w:right="0" w:rightChars="0"/>
        <w:jc w:val="center"/>
        <w:textAlignment w:val="auto"/>
        <w:rPr>
          <w:rFonts w:hint="eastAsia" w:ascii="仿宋" w:hAnsi="仿宋" w:eastAsia="仿宋" w:cs="仿宋"/>
          <w:sz w:val="30"/>
          <w:szCs w:val="30"/>
          <w:highlight w:val="none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highlight w:val="none"/>
        </w:rPr>
        <w:t>修订内容对照表</w:t>
      </w:r>
    </w:p>
    <w:p w14:paraId="49A2285D">
      <w:pPr>
        <w:keepNext w:val="0"/>
        <w:keepLines w:val="0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 w:val="0"/>
        <w:snapToGrid w:val="0"/>
        <w:spacing w:line="339" w:lineRule="auto"/>
        <w:ind w:left="0" w:leftChars="0" w:right="0" w:rightChars="0"/>
        <w:jc w:val="left"/>
        <w:textAlignment w:val="auto"/>
        <w:rPr>
          <w:rFonts w:hint="default" w:ascii="仿宋" w:hAnsi="仿宋" w:eastAsia="仿宋" w:cs="仿宋"/>
          <w:sz w:val="30"/>
          <w:szCs w:val="30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highlight w:val="none"/>
        </w:rPr>
        <w:t>出版单位（盖公章）：</w:t>
      </w:r>
      <w:r>
        <w:rPr>
          <w:rFonts w:hint="eastAsia" w:ascii="仿宋" w:hAnsi="仿宋" w:eastAsia="仿宋" w:cs="仿宋"/>
          <w:sz w:val="30"/>
          <w:szCs w:val="30"/>
          <w:highlight w:val="none"/>
          <w:u w:val="single"/>
        </w:rPr>
        <w:t xml:space="preserve">                        </w:t>
      </w:r>
      <w:r>
        <w:rPr>
          <w:rFonts w:hint="eastAsia" w:ascii="仿宋" w:hAnsi="仿宋" w:eastAsia="仿宋" w:cs="仿宋"/>
          <w:sz w:val="30"/>
          <w:szCs w:val="30"/>
          <w:highlight w:val="none"/>
        </w:rPr>
        <w:t xml:space="preserve"> </w:t>
      </w:r>
      <w:r>
        <w:rPr>
          <w:rFonts w:hint="eastAsia" w:ascii="仿宋" w:hAnsi="仿宋" w:eastAsia="仿宋" w:cs="仿宋"/>
          <w:sz w:val="30"/>
          <w:szCs w:val="30"/>
          <w:highlight w:val="none"/>
          <w:lang w:val="en-US" w:eastAsia="zh-CN"/>
        </w:rPr>
        <w:t xml:space="preserve">    申报</w:t>
      </w:r>
      <w:r>
        <w:rPr>
          <w:rFonts w:hint="eastAsia" w:ascii="仿宋" w:hAnsi="仿宋" w:eastAsia="仿宋" w:cs="仿宋"/>
          <w:sz w:val="30"/>
          <w:szCs w:val="30"/>
          <w:highlight w:val="none"/>
        </w:rPr>
        <w:t>单位（盖公章）：</w:t>
      </w:r>
      <w:r>
        <w:rPr>
          <w:rFonts w:hint="eastAsia" w:ascii="仿宋" w:hAnsi="仿宋" w:eastAsia="仿宋" w:cs="仿宋"/>
          <w:sz w:val="30"/>
          <w:szCs w:val="30"/>
          <w:highlight w:val="none"/>
          <w:u w:val="single"/>
        </w:rPr>
        <w:t xml:space="preserve">              </w:t>
      </w:r>
    </w:p>
    <w:p w14:paraId="7DF12696">
      <w:pPr>
        <w:keepNext w:val="0"/>
        <w:keepLines w:val="0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 w:val="0"/>
        <w:snapToGrid w:val="0"/>
        <w:spacing w:line="339" w:lineRule="auto"/>
        <w:ind w:left="0" w:leftChars="0" w:right="0" w:rightChars="0"/>
        <w:jc w:val="left"/>
        <w:textAlignment w:val="auto"/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u w:val="none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highlight w:val="none"/>
          <w:lang w:val="en-US" w:eastAsia="zh-CN"/>
        </w:rPr>
        <w:t>本次申报</w:t>
      </w:r>
      <w:r>
        <w:rPr>
          <w:rFonts w:hint="eastAsia" w:ascii="仿宋" w:hAnsi="仿宋" w:eastAsia="仿宋" w:cs="仿宋"/>
          <w:sz w:val="30"/>
          <w:szCs w:val="30"/>
          <w:highlight w:val="none"/>
        </w:rPr>
        <w:t>教材名称：</w:t>
      </w:r>
      <w:r>
        <w:rPr>
          <w:rFonts w:hint="eastAsia" w:ascii="仿宋" w:hAnsi="仿宋" w:eastAsia="仿宋" w:cs="仿宋"/>
          <w:sz w:val="30"/>
          <w:szCs w:val="30"/>
          <w:highlight w:val="none"/>
          <w:u w:val="single"/>
        </w:rPr>
        <w:t xml:space="preserve">                         </w:t>
      </w:r>
      <w:r>
        <w:rPr>
          <w:rFonts w:hint="eastAsia" w:ascii="仿宋" w:hAnsi="仿宋" w:eastAsia="仿宋" w:cs="仿宋"/>
          <w:sz w:val="30"/>
          <w:szCs w:val="30"/>
          <w:highlight w:val="none"/>
          <w:u w:val="single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0"/>
          <w:szCs w:val="30"/>
          <w:highlight w:val="none"/>
          <w:u w:val="none"/>
          <w:lang w:val="en-US" w:eastAsia="zh-CN"/>
        </w:rPr>
        <w:t xml:space="preserve">   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u w:val="none"/>
          <w:lang w:val="en-US" w:eastAsia="zh-CN"/>
        </w:rPr>
        <w:t>ISBN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</w:rPr>
        <w:t>：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u w:val="single"/>
        </w:rPr>
        <w:t xml:space="preserve">                  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u w:val="none"/>
        </w:rPr>
        <w:t xml:space="preserve">  </w:t>
      </w:r>
      <w:r>
        <w:rPr>
          <w:rFonts w:hint="eastAsia" w:ascii="Times New Roman Regular" w:hAnsi="Times New Roman Regular" w:eastAsia="仿宋" w:cs="Times New Roman Regular"/>
          <w:sz w:val="30"/>
          <w:szCs w:val="30"/>
          <w:highlight w:val="none"/>
          <w:u w:val="none"/>
          <w:lang w:val="en-US" w:eastAsia="zh-CN"/>
        </w:rPr>
        <w:t>国规</w:t>
      </w:r>
      <w:r>
        <w:rPr>
          <w:rFonts w:hint="eastAsia" w:ascii="Times New Roman Regular" w:hAnsi="Times New Roman Regular" w:eastAsia="仿宋" w:cs="Times New Roman Regular"/>
          <w:sz w:val="28"/>
          <w:szCs w:val="28"/>
          <w:highlight w:val="none"/>
          <w:u w:val="none"/>
          <w:lang w:val="en-US" w:eastAsia="zh-CN"/>
        </w:rPr>
        <w:sym w:font="Wingdings" w:char="00A8"/>
      </w:r>
      <w:r>
        <w:rPr>
          <w:rFonts w:hint="eastAsia" w:ascii="Times New Roman Regular" w:hAnsi="Times New Roman Regular" w:eastAsia="仿宋" w:cs="Times New Roman Regular"/>
          <w:sz w:val="30"/>
          <w:szCs w:val="30"/>
          <w:highlight w:val="none"/>
          <w:u w:val="none"/>
          <w:lang w:val="en-US" w:eastAsia="zh-CN"/>
        </w:rPr>
        <w:t xml:space="preserve">  省规</w:t>
      </w:r>
      <w:r>
        <w:rPr>
          <w:rFonts w:hint="eastAsia" w:ascii="Times New Roman Regular" w:hAnsi="Times New Roman Regular" w:eastAsia="仿宋" w:cs="Times New Roman Regular"/>
          <w:sz w:val="28"/>
          <w:szCs w:val="28"/>
          <w:highlight w:val="none"/>
          <w:u w:val="none"/>
          <w:lang w:val="en-US" w:eastAsia="zh-CN"/>
        </w:rPr>
        <w:sym w:font="Wingdings" w:char="00A8"/>
      </w:r>
    </w:p>
    <w:p w14:paraId="239163EB">
      <w:pPr>
        <w:keepNext w:val="0"/>
        <w:keepLines w:val="0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 w:val="0"/>
        <w:snapToGrid w:val="0"/>
        <w:spacing w:line="339" w:lineRule="auto"/>
        <w:ind w:left="0" w:leftChars="0" w:right="0" w:rightChars="0"/>
        <w:jc w:val="left"/>
        <w:textAlignment w:val="auto"/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lang w:val="en-US" w:eastAsia="zh-CN"/>
        </w:rPr>
      </w:pPr>
      <w:r>
        <w:rPr>
          <w:rFonts w:hint="eastAsia" w:ascii="Times New Roman Regular" w:hAnsi="Times New Roman Regular" w:eastAsia="仿宋" w:cs="Times New Roman Regular"/>
          <w:sz w:val="30"/>
          <w:szCs w:val="30"/>
          <w:highlight w:val="none"/>
          <w:lang w:val="en-US" w:eastAsia="zh-CN"/>
        </w:rPr>
        <w:t>上次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lang w:val="en-US" w:eastAsia="zh-CN"/>
        </w:rPr>
        <w:t>申报教材名称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</w:rPr>
        <w:t>：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u w:val="single"/>
        </w:rPr>
        <w:t xml:space="preserve">                         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u w:val="single"/>
          <w:lang w:val="en-US" w:eastAsia="zh-CN"/>
        </w:rPr>
        <w:t xml:space="preserve">  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u w:val="none"/>
          <w:lang w:val="en-US" w:eastAsia="zh-CN"/>
        </w:rPr>
        <w:t xml:space="preserve">   ISBN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</w:rPr>
        <w:t>：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u w:val="single"/>
        </w:rPr>
        <w:t xml:space="preserve">                  </w:t>
      </w:r>
      <w:r>
        <w:rPr>
          <w:rFonts w:hint="default" w:ascii="Times New Roman Regular" w:hAnsi="Times New Roman Regular" w:eastAsia="仿宋" w:cs="Times New Roman Regular"/>
          <w:sz w:val="30"/>
          <w:szCs w:val="30"/>
          <w:highlight w:val="none"/>
          <w:u w:val="none"/>
        </w:rPr>
        <w:t xml:space="preserve">  </w:t>
      </w:r>
      <w:r>
        <w:rPr>
          <w:rFonts w:hint="eastAsia" w:ascii="Times New Roman Regular" w:hAnsi="Times New Roman Regular" w:eastAsia="仿宋" w:cs="Times New Roman Regular"/>
          <w:sz w:val="30"/>
          <w:szCs w:val="30"/>
          <w:highlight w:val="none"/>
          <w:u w:val="none"/>
          <w:lang w:val="en-US" w:eastAsia="zh-CN"/>
        </w:rPr>
        <w:t>国规</w:t>
      </w:r>
      <w:r>
        <w:rPr>
          <w:rFonts w:hint="eastAsia" w:ascii="Times New Roman Regular" w:hAnsi="Times New Roman Regular" w:eastAsia="仿宋" w:cs="Times New Roman Regular"/>
          <w:sz w:val="28"/>
          <w:szCs w:val="28"/>
          <w:highlight w:val="none"/>
          <w:u w:val="none"/>
          <w:lang w:val="en-US" w:eastAsia="zh-CN"/>
        </w:rPr>
        <w:sym w:font="Wingdings" w:char="00A8"/>
      </w:r>
      <w:r>
        <w:rPr>
          <w:rFonts w:hint="eastAsia" w:ascii="Times New Roman Regular" w:hAnsi="Times New Roman Regular" w:eastAsia="仿宋" w:cs="Times New Roman Regular"/>
          <w:sz w:val="30"/>
          <w:szCs w:val="30"/>
          <w:highlight w:val="none"/>
          <w:u w:val="none"/>
          <w:lang w:val="en-US" w:eastAsia="zh-CN"/>
        </w:rPr>
        <w:t xml:space="preserve">  省规</w:t>
      </w:r>
      <w:r>
        <w:rPr>
          <w:rFonts w:hint="eastAsia" w:ascii="Times New Roman Regular" w:hAnsi="Times New Roman Regular" w:eastAsia="仿宋" w:cs="Times New Roman Regular"/>
          <w:sz w:val="28"/>
          <w:szCs w:val="28"/>
          <w:highlight w:val="none"/>
          <w:u w:val="none"/>
          <w:lang w:val="en-US" w:eastAsia="zh-CN"/>
        </w:rPr>
        <w:sym w:font="Wingdings" w:char="00A8"/>
      </w:r>
    </w:p>
    <w:tbl>
      <w:tblPr>
        <w:tblStyle w:val="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5"/>
        <w:gridCol w:w="991"/>
        <w:gridCol w:w="3560"/>
        <w:gridCol w:w="889"/>
        <w:gridCol w:w="3957"/>
        <w:gridCol w:w="3706"/>
      </w:tblGrid>
      <w:tr w14:paraId="502882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5" w:type="dxa"/>
            <w:vMerge w:val="restart"/>
            <w:vAlign w:val="center"/>
          </w:tcPr>
          <w:p w14:paraId="75CD1053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序号</w:t>
            </w:r>
          </w:p>
        </w:tc>
        <w:tc>
          <w:tcPr>
            <w:tcW w:w="4551" w:type="dxa"/>
            <w:gridSpan w:val="2"/>
            <w:vAlign w:val="center"/>
          </w:tcPr>
          <w:p w14:paraId="1D25485B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原教材</w:t>
            </w:r>
          </w:p>
        </w:tc>
        <w:tc>
          <w:tcPr>
            <w:tcW w:w="8552" w:type="dxa"/>
            <w:gridSpan w:val="3"/>
            <w:vAlign w:val="center"/>
          </w:tcPr>
          <w:p w14:paraId="1E221288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修订情况</w:t>
            </w:r>
          </w:p>
        </w:tc>
      </w:tr>
      <w:tr w14:paraId="6CA57A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5" w:type="dxa"/>
            <w:vMerge w:val="continue"/>
            <w:vAlign w:val="center"/>
          </w:tcPr>
          <w:p w14:paraId="31CF2878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黑体" w:hAnsi="黑体" w:eastAsia="黑体" w:cs="黑体"/>
                <w:sz w:val="28"/>
                <w:szCs w:val="28"/>
              </w:rPr>
            </w:pPr>
          </w:p>
        </w:tc>
        <w:tc>
          <w:tcPr>
            <w:tcW w:w="991" w:type="dxa"/>
            <w:vAlign w:val="center"/>
          </w:tcPr>
          <w:p w14:paraId="135ECD6B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页码</w:t>
            </w:r>
          </w:p>
        </w:tc>
        <w:tc>
          <w:tcPr>
            <w:tcW w:w="3560" w:type="dxa"/>
            <w:vAlign w:val="center"/>
          </w:tcPr>
          <w:p w14:paraId="39086EF6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原教材内容</w:t>
            </w:r>
          </w:p>
        </w:tc>
        <w:tc>
          <w:tcPr>
            <w:tcW w:w="889" w:type="dxa"/>
            <w:vAlign w:val="center"/>
          </w:tcPr>
          <w:p w14:paraId="214C5B7E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页码</w:t>
            </w:r>
          </w:p>
        </w:tc>
        <w:tc>
          <w:tcPr>
            <w:tcW w:w="3957" w:type="dxa"/>
            <w:vAlign w:val="center"/>
          </w:tcPr>
          <w:p w14:paraId="228BA2CE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修订后内容</w:t>
            </w:r>
          </w:p>
        </w:tc>
        <w:tc>
          <w:tcPr>
            <w:tcW w:w="3706" w:type="dxa"/>
            <w:vAlign w:val="center"/>
          </w:tcPr>
          <w:p w14:paraId="0490BECC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修订原因</w:t>
            </w:r>
          </w:p>
        </w:tc>
      </w:tr>
      <w:tr w14:paraId="4668C3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" w:hRule="atLeast"/>
          <w:jc w:val="center"/>
        </w:trPr>
        <w:tc>
          <w:tcPr>
            <w:tcW w:w="845" w:type="dxa"/>
            <w:vAlign w:val="center"/>
          </w:tcPr>
          <w:p w14:paraId="0645167C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991" w:type="dxa"/>
            <w:vAlign w:val="center"/>
          </w:tcPr>
          <w:p w14:paraId="4FE9F932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560" w:type="dxa"/>
            <w:vAlign w:val="center"/>
          </w:tcPr>
          <w:p w14:paraId="116C0BC9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889" w:type="dxa"/>
            <w:vAlign w:val="center"/>
          </w:tcPr>
          <w:p w14:paraId="7AC4ABA0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957" w:type="dxa"/>
            <w:vAlign w:val="center"/>
          </w:tcPr>
          <w:p w14:paraId="3185CE59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706" w:type="dxa"/>
            <w:vAlign w:val="center"/>
          </w:tcPr>
          <w:p w14:paraId="6D851C1E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5079D7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5" w:type="dxa"/>
            <w:vAlign w:val="center"/>
          </w:tcPr>
          <w:p w14:paraId="25972FA8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991" w:type="dxa"/>
            <w:vAlign w:val="center"/>
          </w:tcPr>
          <w:p w14:paraId="5D52977D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560" w:type="dxa"/>
            <w:vAlign w:val="center"/>
          </w:tcPr>
          <w:p w14:paraId="74E729C7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889" w:type="dxa"/>
            <w:vAlign w:val="center"/>
          </w:tcPr>
          <w:p w14:paraId="46F37A45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957" w:type="dxa"/>
            <w:vAlign w:val="center"/>
          </w:tcPr>
          <w:p w14:paraId="639B7AD5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706" w:type="dxa"/>
            <w:vAlign w:val="center"/>
          </w:tcPr>
          <w:p w14:paraId="42776306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57F6C8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5" w:type="dxa"/>
            <w:vAlign w:val="center"/>
          </w:tcPr>
          <w:p w14:paraId="2617E1E0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991" w:type="dxa"/>
            <w:vAlign w:val="center"/>
          </w:tcPr>
          <w:p w14:paraId="64DD8402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560" w:type="dxa"/>
            <w:vAlign w:val="center"/>
          </w:tcPr>
          <w:p w14:paraId="084C3A0F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889" w:type="dxa"/>
            <w:vAlign w:val="center"/>
          </w:tcPr>
          <w:p w14:paraId="70BCC2E2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957" w:type="dxa"/>
            <w:vAlign w:val="center"/>
          </w:tcPr>
          <w:p w14:paraId="265FFC8B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706" w:type="dxa"/>
            <w:vAlign w:val="center"/>
          </w:tcPr>
          <w:p w14:paraId="57AD0390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6AE82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5" w:type="dxa"/>
            <w:vAlign w:val="center"/>
          </w:tcPr>
          <w:p w14:paraId="52FBC780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991" w:type="dxa"/>
            <w:vAlign w:val="center"/>
          </w:tcPr>
          <w:p w14:paraId="1C795F92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560" w:type="dxa"/>
            <w:vAlign w:val="center"/>
          </w:tcPr>
          <w:p w14:paraId="2DF52B10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889" w:type="dxa"/>
            <w:vAlign w:val="center"/>
          </w:tcPr>
          <w:p w14:paraId="3C2FBA3A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957" w:type="dxa"/>
            <w:vAlign w:val="center"/>
          </w:tcPr>
          <w:p w14:paraId="087FF177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706" w:type="dxa"/>
            <w:vAlign w:val="center"/>
          </w:tcPr>
          <w:p w14:paraId="27DEBA34">
            <w:pPr>
              <w:keepNext w:val="0"/>
              <w:keepLines w:val="0"/>
              <w:pageBreakBefore w:val="0"/>
              <w:widowControl w:val="0"/>
              <w:kinsoku/>
              <w:wordWrap/>
              <w:overflowPunct w:val="0"/>
              <w:topLinePunct/>
              <w:autoSpaceDE/>
              <w:autoSpaceDN/>
              <w:bidi w:val="0"/>
              <w:adjustRightInd w:val="0"/>
              <w:snapToGrid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</w:tbl>
    <w:p w14:paraId="2E025678">
      <w:pPr>
        <w:keepNext w:val="0"/>
        <w:keepLines w:val="0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 w:val="0"/>
        <w:snapToGrid w:val="0"/>
        <w:spacing w:line="240" w:lineRule="auto"/>
        <w:ind w:left="0" w:leftChars="0" w:right="0" w:rightChars="0"/>
        <w:jc w:val="left"/>
        <w:textAlignment w:val="auto"/>
        <w:rPr>
          <w:rFonts w:hint="eastAsia"/>
          <w:lang w:eastAsia="zh-CN"/>
        </w:rPr>
      </w:pPr>
      <w:r>
        <w:rPr>
          <w:rFonts w:hint="eastAsia" w:ascii="仿宋" w:hAnsi="仿宋" w:eastAsia="仿宋" w:cs="仿宋"/>
          <w:sz w:val="30"/>
          <w:szCs w:val="30"/>
        </w:rPr>
        <w:t>注：修订包括增加、删除、改正等；修订内容包括文字、图片、图表、链接等</w:t>
      </w:r>
      <w:r>
        <w:rPr>
          <w:rFonts w:hint="eastAsia" w:ascii="仿宋" w:hAnsi="仿宋" w:eastAsia="仿宋" w:cs="仿宋"/>
          <w:sz w:val="30"/>
          <w:szCs w:val="30"/>
          <w:lang w:eastAsia="zh-CN"/>
        </w:rPr>
        <w:t>。</w:t>
      </w:r>
    </w:p>
    <w:p w14:paraId="72EBEA43">
      <w:pPr>
        <w:keepNext w:val="0"/>
        <w:keepLines w:val="0"/>
        <w:pageBreakBefore w:val="0"/>
        <w:widowControl w:val="0"/>
        <w:kinsoku/>
        <w:wordWrap/>
        <w:overflowPunct w:val="0"/>
        <w:topLinePunct/>
        <w:autoSpaceDE/>
        <w:autoSpaceDN/>
        <w:bidi w:val="0"/>
        <w:adjustRightInd w:val="0"/>
        <w:snapToGrid w:val="0"/>
        <w:spacing w:line="240" w:lineRule="auto"/>
        <w:ind w:left="0" w:leftChars="0" w:right="0" w:rightChars="0"/>
        <w:jc w:val="left"/>
        <w:textAlignment w:val="auto"/>
        <w:rPr>
          <w:rFonts w:hint="eastAsia"/>
          <w:lang w:eastAsia="zh-CN"/>
        </w:rPr>
      </w:pPr>
    </w:p>
    <w:sectPr>
      <w:footerReference r:id="rId3" w:type="default"/>
      <w:pgSz w:w="16838" w:h="11906" w:orient="landscape"/>
      <w:pgMar w:top="1803" w:right="1440" w:bottom="1803" w:left="144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0327A1A-0CA6-41E7-B419-56CFD003D052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589FFD19-5427-47E5-AA68-C37908F053C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E810732C-8A6D-4250-890D-AEEA3DDF419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6B42689E-8265-4688-A017-53EE0C3A9F4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F41CB33F-64CA-454F-9120-CBC54C22772A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6" w:fontKey="{E7717661-D36A-490C-ADA3-E4B659C3F0D6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7" w:fontKey="{DA13F51D-9908-4EDE-A181-5C5A7F399316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8" w:fontKey="{BA38E30F-ADDA-48C0-B64E-97A92425EC70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44C21CB6-B80E-426D-8D7A-378A4DE8200C}"/>
  </w:font>
  <w:font w:name="Times New Roman Regular">
    <w:altName w:val="Times New Roman"/>
    <w:panose1 w:val="02020503050405090304"/>
    <w:charset w:val="00"/>
    <w:family w:val="auto"/>
    <w:pitch w:val="default"/>
    <w:sig w:usb0="00000000" w:usb1="00000000" w:usb2="00000001" w:usb3="00000000" w:csb0="400001BF" w:csb1="DFF70000"/>
    <w:embedRegular r:id="rId10" w:fontKey="{0B8DE55D-C95E-415D-A030-27E05367CDF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66EE60">
    <w:pPr>
      <w:pStyle w:val="6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TrueType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U0ZmM4Y2I0M2JjYTdhMzJmZmM3MGVmMTM1NzExNTEifQ=="/>
  </w:docVars>
  <w:rsids>
    <w:rsidRoot w:val="001A2F73"/>
    <w:rsid w:val="00006D1A"/>
    <w:rsid w:val="00006E69"/>
    <w:rsid w:val="00133107"/>
    <w:rsid w:val="001A2F73"/>
    <w:rsid w:val="001A37B5"/>
    <w:rsid w:val="001A557A"/>
    <w:rsid w:val="001B6304"/>
    <w:rsid w:val="001C1027"/>
    <w:rsid w:val="002A5F11"/>
    <w:rsid w:val="002B0A4C"/>
    <w:rsid w:val="002B2DB2"/>
    <w:rsid w:val="002C7D68"/>
    <w:rsid w:val="002E1DB5"/>
    <w:rsid w:val="002E3BC2"/>
    <w:rsid w:val="002F3E82"/>
    <w:rsid w:val="00384ACF"/>
    <w:rsid w:val="003A17A7"/>
    <w:rsid w:val="0040233E"/>
    <w:rsid w:val="00416E2B"/>
    <w:rsid w:val="00452905"/>
    <w:rsid w:val="00464B6C"/>
    <w:rsid w:val="004971C9"/>
    <w:rsid w:val="004B609A"/>
    <w:rsid w:val="004C33C7"/>
    <w:rsid w:val="004C6A07"/>
    <w:rsid w:val="00622481"/>
    <w:rsid w:val="006F01B9"/>
    <w:rsid w:val="007F7135"/>
    <w:rsid w:val="00827490"/>
    <w:rsid w:val="0087161E"/>
    <w:rsid w:val="00903717"/>
    <w:rsid w:val="00931520"/>
    <w:rsid w:val="009E475A"/>
    <w:rsid w:val="009F4275"/>
    <w:rsid w:val="00A140DA"/>
    <w:rsid w:val="00A32598"/>
    <w:rsid w:val="00A9559F"/>
    <w:rsid w:val="00B52580"/>
    <w:rsid w:val="00B52916"/>
    <w:rsid w:val="00C76DC7"/>
    <w:rsid w:val="00C80A2A"/>
    <w:rsid w:val="00D5683D"/>
    <w:rsid w:val="00E41C54"/>
    <w:rsid w:val="00E72D24"/>
    <w:rsid w:val="00E960B3"/>
    <w:rsid w:val="00F02D72"/>
    <w:rsid w:val="00FD09C5"/>
    <w:rsid w:val="01F81447"/>
    <w:rsid w:val="027A39E2"/>
    <w:rsid w:val="08AE0D4E"/>
    <w:rsid w:val="0D9B5860"/>
    <w:rsid w:val="0F6634D4"/>
    <w:rsid w:val="13D50C28"/>
    <w:rsid w:val="15F45D81"/>
    <w:rsid w:val="178C784F"/>
    <w:rsid w:val="1844637C"/>
    <w:rsid w:val="187F73B4"/>
    <w:rsid w:val="1EED5BE8"/>
    <w:rsid w:val="1FF86F04"/>
    <w:rsid w:val="21731ABB"/>
    <w:rsid w:val="26DC5220"/>
    <w:rsid w:val="282A35FC"/>
    <w:rsid w:val="2D733BEA"/>
    <w:rsid w:val="2EF03DCD"/>
    <w:rsid w:val="2F0E193C"/>
    <w:rsid w:val="329E1117"/>
    <w:rsid w:val="35B61A4A"/>
    <w:rsid w:val="3895638F"/>
    <w:rsid w:val="3C4E6A4B"/>
    <w:rsid w:val="3D42082D"/>
    <w:rsid w:val="3E73334C"/>
    <w:rsid w:val="42AB3FE2"/>
    <w:rsid w:val="44160949"/>
    <w:rsid w:val="46BF4C9C"/>
    <w:rsid w:val="4CA354D7"/>
    <w:rsid w:val="511F5AA4"/>
    <w:rsid w:val="54FD2457"/>
    <w:rsid w:val="58B24661"/>
    <w:rsid w:val="598002BB"/>
    <w:rsid w:val="5A6269F6"/>
    <w:rsid w:val="5E5C0E92"/>
    <w:rsid w:val="62027C90"/>
    <w:rsid w:val="63E1338A"/>
    <w:rsid w:val="68692862"/>
    <w:rsid w:val="6AC2245F"/>
    <w:rsid w:val="6F9E6B69"/>
    <w:rsid w:val="6FDEFE92"/>
    <w:rsid w:val="71330B4C"/>
    <w:rsid w:val="75CC753B"/>
    <w:rsid w:val="76CB5624"/>
    <w:rsid w:val="774F24D9"/>
    <w:rsid w:val="79734823"/>
    <w:rsid w:val="7DFD25D7"/>
    <w:rsid w:val="7F96130E"/>
    <w:rsid w:val="7FBFD72B"/>
    <w:rsid w:val="B3FEEE70"/>
    <w:rsid w:val="E6DE0235"/>
    <w:rsid w:val="EFDF43F7"/>
    <w:rsid w:val="FCF66974"/>
    <w:rsid w:val="FFFE9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qFormat/>
    <w:uiPriority w:val="0"/>
    <w:pPr>
      <w:jc w:val="left"/>
    </w:pPr>
  </w:style>
  <w:style w:type="paragraph" w:styleId="4">
    <w:name w:val="Body Text"/>
    <w:basedOn w:val="1"/>
    <w:qFormat/>
    <w:uiPriority w:val="0"/>
    <w:rPr>
      <w:rFonts w:ascii="宋体" w:hAnsi="宋体" w:cs="宋体"/>
      <w:szCs w:val="30"/>
      <w:lang w:val="zh-CN" w:bidi="zh-CN"/>
    </w:rPr>
  </w:style>
  <w:style w:type="paragraph" w:styleId="5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9">
    <w:name w:val="Table Grid"/>
    <w:basedOn w:val="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page number"/>
    <w:basedOn w:val="10"/>
    <w:qFormat/>
    <w:uiPriority w:val="0"/>
  </w:style>
  <w:style w:type="character" w:customStyle="1" w:styleId="12">
    <w:name w:val="页眉 字符"/>
    <w:basedOn w:val="10"/>
    <w:link w:val="7"/>
    <w:qFormat/>
    <w:uiPriority w:val="99"/>
    <w:rPr>
      <w:sz w:val="18"/>
      <w:szCs w:val="18"/>
    </w:rPr>
  </w:style>
  <w:style w:type="character" w:customStyle="1" w:styleId="13">
    <w:name w:val="页脚 字符"/>
    <w:basedOn w:val="10"/>
    <w:link w:val="6"/>
    <w:qFormat/>
    <w:uiPriority w:val="99"/>
    <w:rPr>
      <w:sz w:val="18"/>
      <w:szCs w:val="18"/>
    </w:rPr>
  </w:style>
  <w:style w:type="character" w:customStyle="1" w:styleId="14">
    <w:name w:val="批注框文本 字符"/>
    <w:basedOn w:val="10"/>
    <w:link w:val="5"/>
    <w:semiHidden/>
    <w:qFormat/>
    <w:uiPriority w:val="99"/>
    <w:rPr>
      <w:kern w:val="2"/>
      <w:sz w:val="18"/>
      <w:szCs w:val="18"/>
    </w:rPr>
  </w:style>
  <w:style w:type="paragraph" w:customStyle="1" w:styleId="15">
    <w:name w:val="Revision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153</Words>
  <Characters>159</Characters>
  <Lines>1</Lines>
  <Paragraphs>1</Paragraphs>
  <TotalTime>0</TotalTime>
  <ScaleCrop>false</ScaleCrop>
  <LinksUpToDate>false</LinksUpToDate>
  <CharactersWithSpaces>306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2022-11-20T00:05:00Z</dcterms:created>
  <dc:creator>yang zehua</dc:creator>
  <cp:lastModifiedBy>admin</cp:lastModifiedBy>
  <cp:lastPrinted>2025-01-07T16:10:00Z</cp:lastPrinted>
  <dcterms:modified xsi:type="dcterms:W3CDTF">2025-02-14T06:56:58Z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05EB5D7546224845A940463F2544258C_13</vt:lpwstr>
  </property>
  <property fmtid="{D5CDD505-2E9C-101B-9397-08002B2CF9AE}" pid="4" name="KSOTemplateDocerSaveRecord">
    <vt:lpwstr>eyJoZGlkIjoiMDIyZjFkOTUzYjE2NmJkY2U4ZjI2NGIzZGIzNmZkNDkiLCJ1c2VySWQiOiIxNjMxODcyMTExIn0=</vt:lpwstr>
  </property>
</Properties>
</file>